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292CB0" w:rsidRDefault="00C0534D" w:rsidP="002C09AB">
      <w:pPr>
        <w:spacing w:after="0" w:line="240" w:lineRule="auto"/>
        <w:rPr>
          <w:rFonts w:cstheme="minorHAnsi"/>
          <w:sz w:val="20"/>
        </w:rPr>
      </w:pPr>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opatrenia/podopatrenia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000000"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000000"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0" w:name="_Toc512834732"/>
      <w:bookmarkStart w:id="1"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0"/>
      <w:bookmarkEnd w:id="1"/>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opatrenia/podopatrenia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Podmienky poskytnutia príspevku pre jednotlivé podopatrenia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 xml:space="preserve">2022 a podopatrenia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oprávnenosť žiadateľa, miesto realizácie, oprávnenosť činností, minimálna a maximálna výška na projekt, oprávnenosť výdavkov, súlad s pravidlami schémy pomoci de minimis</w:t>
      </w:r>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špecifické pre jednotlivé podopatrenia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pre jednotlivé podopatrenia:</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lastRenderedPageBreak/>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podopatrenia  6.1 a podopatrenia 6.3</w:t>
      </w:r>
      <w:r w:rsidRPr="00292CB0">
        <w:rPr>
          <w:sz w:val="20"/>
          <w:szCs w:val="20"/>
        </w:rPr>
        <w:t xml:space="preserve">. </w:t>
      </w:r>
      <w:r w:rsidR="006D2DF7" w:rsidRPr="00292CB0">
        <w:rPr>
          <w:sz w:val="20"/>
          <w:szCs w:val="20"/>
        </w:rPr>
        <w:t xml:space="preserve"> V rámci  podopatrenia  6.1 a podopatrenia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podopatrení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2" w:name="_Toc104282829"/>
      <w:r w:rsidRPr="00292CB0">
        <w:rPr>
          <w:rFonts w:asciiTheme="minorHAnsi" w:hAnsiTheme="minorHAnsi" w:cstheme="minorHAnsi"/>
          <w:b/>
          <w:sz w:val="24"/>
          <w:szCs w:val="24"/>
        </w:rPr>
        <w:lastRenderedPageBreak/>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2"/>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r w:rsidRPr="00292CB0">
              <w:rPr>
                <w:rFonts w:cstheme="minorHAnsi"/>
                <w:b/>
                <w:bCs/>
                <w:iCs/>
                <w:sz w:val="18"/>
                <w:szCs w:val="18"/>
              </w:rPr>
              <w:t>P.č.</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3"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r w:rsidRPr="00292CB0">
              <w:rPr>
                <w:rFonts w:cstheme="minorHAnsi"/>
                <w:b/>
                <w:sz w:val="16"/>
                <w:szCs w:val="16"/>
              </w:rPr>
              <w:t>sken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Dôvera zdravotná poisťovňa:</w:t>
            </w:r>
            <w:hyperlink r:id="rId16" w:history="1">
              <w:r w:rsidRPr="00292CB0">
                <w:rPr>
                  <w:rStyle w:val="Hypertextovprepojenie"/>
                  <w:rFonts w:cstheme="minorHAnsi"/>
                  <w:color w:val="auto"/>
                  <w:sz w:val="16"/>
                  <w:szCs w:val="16"/>
                </w:rPr>
                <w:t>http://www.dovera.sk/overenia/dlznici/zoznam-dlznikov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r w:rsidRPr="00292CB0">
              <w:rPr>
                <w:rFonts w:cstheme="minorHAnsi"/>
                <w:sz w:val="16"/>
                <w:szCs w:val="16"/>
              </w:rPr>
              <w:t xml:space="preserve">Union: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sken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r w:rsidR="003E4086" w:rsidRPr="00292CB0">
              <w:rPr>
                <w:rFonts w:cstheme="minorHAnsi"/>
                <w:b/>
                <w:sz w:val="16"/>
                <w:szCs w:val="16"/>
              </w:rPr>
              <w:t>sken vo formáte .pdf prostredníctvom ITMS2014+).</w:t>
            </w:r>
            <w:bookmarkEnd w:id="3"/>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lastRenderedPageBreak/>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OverSi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r w:rsidR="00403E7C" w:rsidRPr="00292CB0">
              <w:rPr>
                <w:rFonts w:cstheme="minorHAnsi"/>
                <w:b/>
                <w:sz w:val="16"/>
                <w:szCs w:val="16"/>
              </w:rPr>
              <w:t>sken listinného originálu</w:t>
            </w:r>
            <w:r w:rsidRPr="00292CB0">
              <w:rPr>
                <w:rFonts w:cstheme="minorHAnsi"/>
                <w:sz w:val="16"/>
                <w:szCs w:val="16"/>
              </w:rPr>
              <w:t xml:space="preserve"> </w:t>
            </w:r>
            <w:r w:rsidRPr="00292CB0">
              <w:rPr>
                <w:rFonts w:cstheme="minorHAnsi"/>
                <w:b/>
                <w:sz w:val="16"/>
                <w:szCs w:val="16"/>
              </w:rPr>
              <w:t>vo formáte .pdf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r w:rsidRPr="00292CB0">
              <w:rPr>
                <w:rFonts w:cstheme="minorHAnsi"/>
                <w:b/>
                <w:sz w:val="16"/>
                <w:szCs w:val="16"/>
              </w:rPr>
              <w:t>sken listinného originálu vo formáte .pdf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lastRenderedPageBreak/>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Podmienky týkajúce sa štátnej pomoci a vyplývajúce zo schém štátnej pomoci/pomoci de minimis</w:t>
            </w:r>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Každá investičná operácia, ak sa na ňu vzťahuje zákon č. 24/2006 Z.z.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r w:rsidRPr="00292CB0">
              <w:rPr>
                <w:rFonts w:cstheme="minorHAnsi"/>
                <w:b/>
                <w:sz w:val="16"/>
                <w:szCs w:val="16"/>
              </w:rPr>
              <w:t xml:space="preserve">sken listinného originálu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r w:rsidRPr="00292CB0">
              <w:rPr>
                <w:rFonts w:cstheme="minorHAnsi"/>
                <w:b/>
                <w:sz w:val="16"/>
                <w:szCs w:val="16"/>
              </w:rPr>
              <w:t xml:space="preserve">sken listinného originálu vo formáte .pdf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r w:rsidRPr="00292CB0">
              <w:rPr>
                <w:rFonts w:cstheme="minorHAnsi"/>
                <w:b/>
                <w:sz w:val="16"/>
                <w:szCs w:val="16"/>
              </w:rPr>
              <w:t>sken listinného origin</w:t>
            </w:r>
            <w:r w:rsidR="00923F66" w:rsidRPr="00292CB0">
              <w:rPr>
                <w:rFonts w:cstheme="minorHAnsi"/>
                <w:b/>
                <w:sz w:val="16"/>
                <w:szCs w:val="16"/>
              </w:rPr>
              <w:t>álu</w:t>
            </w:r>
            <w:r w:rsidRPr="00292CB0">
              <w:rPr>
                <w:rFonts w:cstheme="minorHAnsi"/>
                <w:b/>
                <w:sz w:val="16"/>
                <w:szCs w:val="16"/>
              </w:rPr>
              <w:t xml:space="preserve"> vo formáte .pdf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lastRenderedPageBreak/>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Z.z.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.pdf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v pripade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r w:rsidRPr="00292CB0">
              <w:rPr>
                <w:rFonts w:asciiTheme="minorHAnsi" w:hAnsiTheme="minorHAnsi" w:cstheme="minorHAnsi"/>
                <w:b/>
                <w:color w:val="auto"/>
                <w:sz w:val="16"/>
                <w:szCs w:val="16"/>
              </w:rPr>
              <w:t>sken listinného originálu alebo úradne overenej fotokópie vo formáte .pdf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r w:rsidRPr="00292CB0">
              <w:rPr>
                <w:rFonts w:cstheme="minorHAnsi"/>
                <w:b/>
                <w:sz w:val="16"/>
                <w:szCs w:val="16"/>
              </w:rPr>
              <w:t>sken listinného 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r w:rsidRPr="00292CB0">
              <w:rPr>
                <w:rFonts w:cstheme="minorHAnsi"/>
                <w:b/>
                <w:color w:val="auto"/>
                <w:sz w:val="16"/>
                <w:szCs w:val="16"/>
              </w:rPr>
              <w:t xml:space="preserve">sken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.pdf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4"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4"/>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r w:rsidRPr="00292CB0">
              <w:rPr>
                <w:rFonts w:asciiTheme="minorHAnsi" w:eastAsia="Times New Roman" w:hAnsiTheme="minorHAnsi" w:cstheme="minorHAnsi"/>
                <w:b/>
                <w:color w:val="auto"/>
                <w:sz w:val="16"/>
                <w:szCs w:val="16"/>
              </w:rPr>
              <w:t>sken listinného originálu vo formáte .pdf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lastRenderedPageBreak/>
              <w:t>Znalecký posudok a kúpnu zmluvu v prípade, kúpy nezastavaného a zastavaného pozemku za sumu nepresahujúcu 10 % celkových oprávnených nákladov na príslušnú operáciu</w:t>
            </w:r>
            <w:bookmarkStart w:id="5" w:name="_Ref24530722"/>
            <w:r w:rsidRPr="00292CB0">
              <w:rPr>
                <w:rStyle w:val="Odkaznapoznmkupodiarou"/>
                <w:rFonts w:asciiTheme="minorHAnsi" w:eastAsia="Times New Roman" w:hAnsiTheme="minorHAnsi" w:cstheme="minorHAnsi"/>
                <w:color w:val="auto"/>
                <w:sz w:val="16"/>
                <w:szCs w:val="16"/>
              </w:rPr>
              <w:footnoteReference w:id="9"/>
            </w:r>
            <w:bookmarkEnd w:id="5"/>
            <w:r w:rsidRPr="00292CB0">
              <w:rPr>
                <w:rFonts w:asciiTheme="minorHAnsi" w:eastAsia="Times New Roman"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vo formáte .pdf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r w:rsidRPr="00292CB0">
              <w:rPr>
                <w:rFonts w:eastAsia="Times New Roman" w:cstheme="minorHAnsi"/>
                <w:b/>
                <w:sz w:val="16"/>
                <w:szCs w:val="16"/>
              </w:rPr>
              <w:t>sken listinného originálu alebo úradne overenej fotokópie vo formáte .pdf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lastRenderedPageBreak/>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musí dodržiavať princíp zákazu konfliktu záujmov v súlade so zákonom č. 292/2014 Z.z.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lastRenderedPageBreak/>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lastRenderedPageBreak/>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Podmienka, že žiadateľ musí postupovať pri obstarávaní tovarov, stavebných prác a služieb, ktoré sú financované z verejných prostriedkov v súlade so zákonom č. 343/2015 Z.z.</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podopatrenia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6" w:name="_Toc104282830"/>
      <w:r w:rsidRPr="00292CB0">
        <w:rPr>
          <w:rFonts w:asciiTheme="minorHAnsi" w:hAnsiTheme="minorHAnsi" w:cstheme="minorHAnsi"/>
          <w:b/>
          <w:sz w:val="28"/>
          <w:szCs w:val="28"/>
        </w:rPr>
        <w:lastRenderedPageBreak/>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6"/>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7" w:name="_Toc512834733"/>
      <w:bookmarkStart w:id="8"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7"/>
      <w:bookmarkEnd w:id="8"/>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náklady mimo nákladov uvedených v bode 2.2 tohto podopatrenia</w:t>
      </w:r>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9" w:name="_Ref500482663"/>
      <w:r w:rsidRPr="00292CB0">
        <w:rPr>
          <w:rStyle w:val="Odkaznapoznmkupodiarou"/>
          <w:rFonts w:cstheme="minorHAnsi"/>
          <w:kern w:val="1"/>
          <w:sz w:val="18"/>
          <w:szCs w:val="18"/>
        </w:rPr>
        <w:footnoteReference w:id="12"/>
      </w:r>
      <w:bookmarkEnd w:id="9"/>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lastRenderedPageBreak/>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minimis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lastRenderedPageBreak/>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w:t>
            </w:r>
            <w:r w:rsidRPr="00292CB0">
              <w:rPr>
                <w:sz w:val="16"/>
                <w:szCs w:val="16"/>
              </w:rPr>
              <w:lastRenderedPageBreak/>
              <w:t xml:space="preserve">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Kritéria pre uznateľnosť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learning,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lastRenderedPageBreak/>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Výnimku tvoria krátkodobé výmeny v rámci riadenia poľnohospodárskych podnikov a obhospodarovania lesov, ako aj návštevy poľnohospodárskych podnikov a lesov (mimo rozsahu čl. 42 ZFEÚ) nespadajú pod schému de minimis</w:t>
            </w:r>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lastRenderedPageBreak/>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v priebehu implementácie projektu v zmysle platnej schémy de minimis</w:t>
            </w:r>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lastRenderedPageBreak/>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r w:rsidRPr="00292CB0">
              <w:rPr>
                <w:rFonts w:cstheme="minorHAnsi"/>
                <w:b/>
                <w:sz w:val="18"/>
                <w:szCs w:val="18"/>
              </w:rPr>
              <w:t>P.č.</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fokusovej oblasti daného podopatrenia, </w:t>
            </w:r>
            <w:r w:rsidRPr="00292CB0">
              <w:rPr>
                <w:rFonts w:asciiTheme="minorHAnsi" w:hAnsiTheme="minorHAnsi" w:cstheme="minorHAnsi"/>
                <w:sz w:val="16"/>
                <w:szCs w:val="16"/>
              </w:rPr>
              <w:t>resp. fokusovou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r w:rsidRPr="00292CB0">
              <w:rPr>
                <w:rFonts w:cstheme="minorHAnsi"/>
                <w:b/>
                <w:sz w:val="16"/>
                <w:szCs w:val="16"/>
              </w:rPr>
              <w:t>pdf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CB7AB9" w:rsidRPr="00292CB0">
              <w:rPr>
                <w:rFonts w:cstheme="minorHAnsi"/>
                <w:b/>
                <w:sz w:val="16"/>
                <w:szCs w:val="16"/>
              </w:rPr>
              <w:t>.</w:t>
            </w:r>
            <w:r w:rsidRPr="00292CB0">
              <w:rPr>
                <w:rFonts w:cstheme="minorHAnsi"/>
                <w:b/>
                <w:sz w:val="16"/>
                <w:szCs w:val="16"/>
              </w:rPr>
              <w:t xml:space="preserve">pdf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lastRenderedPageBreak/>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lastRenderedPageBreak/>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r w:rsidRPr="00292CB0">
              <w:rPr>
                <w:rFonts w:cstheme="minorHAnsi"/>
                <w:b/>
                <w:sz w:val="18"/>
                <w:szCs w:val="18"/>
              </w:rPr>
              <w:t>P.č.</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r w:rsidR="00921C2C" w:rsidRPr="00292CB0">
              <w:rPr>
                <w:rFonts w:cstheme="minorHAnsi"/>
                <w:b/>
                <w:sz w:val="16"/>
                <w:szCs w:val="16"/>
              </w:rPr>
              <w:t xml:space="preserve">sken originálu vo formáte .pdf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lastRenderedPageBreak/>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lastRenderedPageBreak/>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podopatrenia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lastRenderedPageBreak/>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1"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podopatrenia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lastRenderedPageBreak/>
              <w:t>Príjemcom pomoci je účastník vzdelávania. V prípade, ak účastník vzdelávania je podnik v zmysle čl. 107 ods. 1 ZFEÚ, musí spĺňať podmienky uvedené v schéme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(mimo rozsahu čl. 42 ZFEÚ) nespadajú pod schému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lastRenderedPageBreak/>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lastRenderedPageBreak/>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lastRenderedPageBreak/>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de minimis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(mimo rozsahu čl. 42 ZFEÚ) nespadajú pod schému de minimis</w:t>
            </w:r>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minimis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Projekt musí byť v súlade s identifikovanými potrebami v PRV a aspoň jednou fokusovou oblasťou daného opatrenia, resp. fokusovou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lastRenderedPageBreak/>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pdf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 xml:space="preserve">pdf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lastRenderedPageBreak/>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lastRenderedPageBreak/>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P.č.</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r w:rsidRPr="00292CB0">
              <w:rPr>
                <w:rFonts w:cstheme="minorHAnsi"/>
                <w:b/>
                <w:sz w:val="16"/>
                <w:szCs w:val="16"/>
              </w:rPr>
              <w:t>sken listinného originálu vo formáte .pdf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2" w:name="_Toc512834735"/>
      <w:bookmarkStart w:id="13" w:name="_Toc104282833"/>
      <w:r w:rsidRPr="00292CB0">
        <w:rPr>
          <w:rFonts w:cstheme="minorHAnsi"/>
          <w:color w:val="auto"/>
          <w:sz w:val="24"/>
          <w:szCs w:val="24"/>
        </w:rPr>
        <w:t>Podopatrenie 4.1 Podpora na investície do poľnohospodárskych podnikov</w:t>
      </w:r>
      <w:bookmarkEnd w:id="12"/>
      <w:bookmarkEnd w:id="13"/>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A: Investície do hmotného majetku prispievajúce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r w:rsidRPr="00292CB0">
              <w:rPr>
                <w:rFonts w:cstheme="minorHAnsi"/>
                <w:b/>
                <w:sz w:val="18"/>
                <w:szCs w:val="18"/>
              </w:rPr>
              <w:t>P.č.</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sken listinného originálu vo formáte .pdf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292CB0">
              <w:rPr>
                <w:rFonts w:cstheme="minorHAnsi"/>
                <w:b/>
                <w:sz w:val="16"/>
                <w:szCs w:val="16"/>
              </w:rPr>
              <w:t xml:space="preserve">sken podpísaného listinného originálu alebo úradne overenej fotokópie vo formáte .pdf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tepla a vykurovanie s max. tepelným výkonom do 500 kWt;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3E3411"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.pdf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printscreeny webových stránok vrátane čitateľnej informácie o cenách, zmluvy CRZ, ukončené zákazky v EKS  a iné, </w:t>
            </w:r>
            <w:r w:rsidR="009C6093" w:rsidRPr="00292CB0">
              <w:rPr>
                <w:rFonts w:cstheme="minorHAnsi"/>
                <w:b/>
                <w:sz w:val="16"/>
                <w:szCs w:val="16"/>
              </w:rPr>
              <w:t xml:space="preserve"> ske</w:t>
            </w:r>
            <w:r w:rsidRPr="00292CB0">
              <w:rPr>
                <w:rFonts w:cstheme="minorHAnsi"/>
                <w:b/>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292CB0">
              <w:rPr>
                <w:rFonts w:asciiTheme="minorHAnsi" w:hAnsiTheme="minorHAnsi" w:cstheme="minorHAnsi"/>
                <w:sz w:val="16"/>
                <w:szCs w:val="16"/>
              </w:rPr>
              <w:t>t.j. má rozhodnutie PPA  o schválení podpory v rámci podopatrenia 6.1);</w:t>
            </w:r>
            <w:bookmarkEnd w:id="14"/>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5"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agroenviromentu</w:t>
            </w:r>
            <w:r w:rsidRPr="00292CB0">
              <w:rPr>
                <w:rFonts w:asciiTheme="minorHAnsi" w:hAnsiTheme="minorHAnsi" w:cstheme="minorHAnsi"/>
                <w:bCs/>
                <w:sz w:val="16"/>
                <w:szCs w:val="16"/>
              </w:rPr>
              <w:t>;</w:t>
            </w:r>
            <w:bookmarkEnd w:id="15"/>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r w:rsidRPr="00292CB0">
              <w:rPr>
                <w:rFonts w:asciiTheme="minorHAnsi" w:hAnsiTheme="minorHAnsi" w:cstheme="minorHAnsi"/>
                <w:b/>
                <w:color w:val="auto"/>
                <w:sz w:val="16"/>
                <w:szCs w:val="16"/>
              </w:rPr>
              <w:t>sken fotokópie vo formáte .pdf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podpísaného listinného originálu vo formáte .pdf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r w:rsidRPr="00292CB0">
              <w:rPr>
                <w:rFonts w:asciiTheme="minorHAnsi" w:hAnsiTheme="minorHAnsi" w:cstheme="minorHAnsi"/>
                <w:b/>
                <w:color w:val="auto"/>
                <w:sz w:val="16"/>
                <w:szCs w:val="16"/>
              </w:rPr>
              <w:t>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podpísaný štatutárnym orgánom žiadateľa vo formáte .pdf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Podmienky týkajúce sa štátnej pomoci a vyplývajúce zo schém štátnej pomoci/pomoci de minimis</w:t>
            </w:r>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alebo úradne overenej fotokópie vo formáte .pdf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 musí byť v súlade s identifikovanými potrebami v PRV a aspoň jednou fokusovou oblasťou daného opatrenia, resp. fokusovou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Projekty vyhodnocované v rámci FO 2B je podmienkou schválený podnikateľský plán v zmysle podopatrenia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Projekty vyhodnocované v rámci FO 2B je podmienkou schválený podnikateľský plán v zmysle pod</w:t>
            </w:r>
            <w:r w:rsidR="00351731" w:rsidRPr="00292CB0">
              <w:rPr>
                <w:rFonts w:cstheme="minorHAnsi"/>
                <w:sz w:val="16"/>
                <w:szCs w:val="16"/>
              </w:rPr>
              <w:t>opatrenia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listinného originálu vo formáte .pdf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 </w:t>
            </w:r>
            <w:r w:rsidRPr="00292CB0">
              <w:rPr>
                <w:rFonts w:cstheme="minorHAnsi"/>
                <w:sz w:val="16"/>
                <w:szCs w:val="16"/>
              </w:rPr>
              <w:t xml:space="preserve">Dokument o počte zvierat z webového sídla: Centrálna evidencia hospodárskych zvierat k 31.12., roku predchádzajúcemu podaniu ŽoNFP, </w:t>
            </w:r>
            <w:r w:rsidRPr="00292CB0">
              <w:rPr>
                <w:rFonts w:cstheme="minorHAnsi"/>
                <w:b/>
                <w:sz w:val="16"/>
                <w:szCs w:val="16"/>
              </w:rPr>
              <w:t>sken listinného originálu vo formáte .pdf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V prípade, ak si žiadateľ deklaruje oprávnené náklady na ha zavlažiteľnej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zavlažiteľnej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r w:rsidRPr="00292CB0">
              <w:rPr>
                <w:rFonts w:cstheme="minorHAnsi"/>
                <w:b/>
                <w:sz w:val="16"/>
                <w:szCs w:val="16"/>
              </w:rPr>
              <w:t>sken originálu vo formáte .pdf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r w:rsidRPr="00292CB0">
              <w:rPr>
                <w:rFonts w:cstheme="minorHAnsi"/>
                <w:b/>
                <w:sz w:val="16"/>
                <w:szCs w:val="16"/>
              </w:rPr>
              <w:t>sken originálu vo formáte .pdf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92CB0">
              <w:rPr>
                <w:rFonts w:cstheme="minorHAnsi"/>
                <w:b/>
                <w:sz w:val="16"/>
                <w:szCs w:val="16"/>
              </w:rPr>
              <w:t>sken originálu vo formáte .pdf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Hydromeliorácii š.p. a SPU v Nitre) deklaruje veľkosť zavlažiteľnej plochy projektom, </w:t>
            </w:r>
            <w:r w:rsidRPr="00292CB0">
              <w:rPr>
                <w:rFonts w:cstheme="minorHAnsi"/>
                <w:b/>
                <w:sz w:val="16"/>
                <w:szCs w:val="16"/>
              </w:rPr>
              <w:t>sken originálu vo formáte .pdf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92CB0">
              <w:rPr>
                <w:rFonts w:cstheme="minorHAnsi"/>
                <w:b/>
                <w:sz w:val="16"/>
                <w:szCs w:val="16"/>
              </w:rPr>
              <w:t>sken originálu vo formáte .pdf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292CB0">
              <w:rPr>
                <w:rFonts w:cstheme="minorHAnsi"/>
                <w:b/>
                <w:sz w:val="16"/>
                <w:szCs w:val="16"/>
              </w:rPr>
              <w:t>sken originálu vo formáte .pdf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292CB0">
              <w:rPr>
                <w:rFonts w:cstheme="minorHAnsi"/>
                <w:b/>
                <w:sz w:val="16"/>
                <w:szCs w:val="16"/>
              </w:rPr>
              <w:t>sken originálu vo formáte .pdf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r w:rsidRPr="00292CB0">
              <w:rPr>
                <w:rFonts w:cstheme="minorHAnsi"/>
                <w:b/>
                <w:sz w:val="16"/>
                <w:szCs w:val="16"/>
              </w:rPr>
              <w:t>sken originálu vo formáte .pdf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292CB0">
              <w:rPr>
                <w:rFonts w:cstheme="minorHAnsi"/>
                <w:b/>
                <w:sz w:val="16"/>
                <w:szCs w:val="16"/>
              </w:rPr>
              <w:t>sken originálu vo formáte .pdf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Hydromeliorácii š.p. a SPU v Nitre) deklaruje veľkosť zavlažiteľnej plochy projektom realizácie, </w:t>
            </w:r>
            <w:r w:rsidRPr="00292CB0">
              <w:rPr>
                <w:rFonts w:cstheme="minorHAnsi"/>
                <w:b/>
                <w:sz w:val="16"/>
                <w:szCs w:val="16"/>
              </w:rPr>
              <w:t xml:space="preserve"> sken originálu vo formáte .pdf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hydromelioračnej sústavy ak ide o napojenie na závlahovú sústavu,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(t.j.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r w:rsidRPr="00292CB0">
              <w:rPr>
                <w:rFonts w:cstheme="minorHAnsi"/>
                <w:b/>
                <w:sz w:val="16"/>
                <w:szCs w:val="16"/>
              </w:rPr>
              <w:t>sken listinného originálu vo formáte .pdf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sken listinného originálu alebo úradne overenej fotokópie vo formáte .pdf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sz w:val="16"/>
                <w:szCs w:val="16"/>
              </w:rPr>
              <w:t xml:space="preserve">sken originálu alebo úradne overenej fotokópie  vo formáte .pdf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6" w:name="_Toc104282834"/>
      <w:r w:rsidRPr="00292CB0">
        <w:rPr>
          <w:rFonts w:cstheme="minorHAnsi"/>
          <w:color w:val="auto"/>
          <w:sz w:val="24"/>
          <w:szCs w:val="24"/>
        </w:rPr>
        <w:t>Podopatrenie 4.2 Podpora na investície do spracovania/uvádzania na trh a/alebo vývoja poľnohospodárskych výrobkov</w:t>
      </w:r>
      <w:bookmarkEnd w:id="16"/>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B: Investície do spracovania, uvádzania na trh, vývoja poľnohosp. výrobkov a prispievajúce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podopatrenia;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vykazovania výdavkov: jednorázová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oprávnenými žiadateľmi sú mikro,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(sken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pečivárenský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Pivovarnícko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w:t>
            </w:r>
            <w:r w:rsidR="005B4F0A" w:rsidRPr="00292CB0">
              <w:rPr>
                <w:rFonts w:cstheme="minorHAnsi"/>
                <w:sz w:val="16"/>
                <w:szCs w:val="16"/>
              </w:rPr>
              <w:t>nčené zákazky v EKS  a iné,  ske</w:t>
            </w:r>
            <w:r w:rsidRPr="00292CB0">
              <w:rPr>
                <w:rFonts w:cstheme="minorHAnsi"/>
                <w:sz w:val="16"/>
                <w:szCs w:val="16"/>
              </w:rPr>
              <w:t>n originálu vo formáte .pdf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pre mikro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listinného originálu vo formáte .pdf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r w:rsidRPr="00292CB0">
              <w:rPr>
                <w:rFonts w:cstheme="minorHAnsi"/>
                <w:b/>
                <w:sz w:val="16"/>
                <w:szCs w:val="16"/>
              </w:rPr>
              <w:t>sken</w:t>
            </w:r>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.pdf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ktorých výstupom je výrobok nevymenovaný v prílohe I ZFEÚ, t.j.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r w:rsidRPr="00292CB0">
              <w:rPr>
                <w:rFonts w:cstheme="minorHAnsi"/>
                <w:b/>
                <w:bCs/>
                <w:sz w:val="16"/>
                <w:szCs w:val="16"/>
              </w:rPr>
              <w:t>sken listinného originálu vo formáte .pdf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bCs/>
                <w:color w:val="auto"/>
                <w:sz w:val="16"/>
                <w:szCs w:val="16"/>
              </w:rPr>
              <w:t>sken listinného originálu vo formáte .pdf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fokusovej oblasti 3A, sekundárne k fokusovej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fokusovej oblasti 3A, sekundárne k fokusovej oblasti 6A, resp. fokusovej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sken originálu vo formáte .pdf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originálu vo formáte .pdf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r w:rsidRPr="00292CB0">
              <w:rPr>
                <w:rFonts w:asciiTheme="minorHAnsi" w:hAnsiTheme="minorHAnsi" w:cstheme="minorHAnsi"/>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r w:rsidRPr="00292CB0">
              <w:rPr>
                <w:rFonts w:asciiTheme="minorHAnsi" w:hAnsiTheme="minorHAnsi" w:cstheme="minorHAnsi"/>
                <w:b/>
                <w:color w:val="auto"/>
                <w:sz w:val="16"/>
                <w:szCs w:val="16"/>
              </w:rPr>
              <w:t>sken originálu vo formáte .pdf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000000"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Z.z.,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r w:rsidRPr="00292CB0">
              <w:rPr>
                <w:rFonts w:cstheme="minorHAnsi"/>
                <w:b/>
                <w:sz w:val="16"/>
                <w:szCs w:val="16"/>
              </w:rPr>
              <w:t>sken listinného originálu vo formáte .pdf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r w:rsidRPr="00292CB0">
              <w:rPr>
                <w:rFonts w:cstheme="minorHAnsi"/>
                <w:b/>
                <w:sz w:val="16"/>
                <w:szCs w:val="16"/>
              </w:rPr>
              <w:t>sken listinného originálu vo formáte .pdf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7" w:name="_Toc104282835"/>
      <w:r w:rsidRPr="00292CB0">
        <w:rPr>
          <w:rFonts w:cstheme="minorHAnsi"/>
          <w:color w:val="auto"/>
          <w:sz w:val="24"/>
          <w:szCs w:val="24"/>
        </w:rPr>
        <w:t>Podopatrenie 6.1 Pomoc na začatie podnikateľskej činnosti pre mladých poľnohospodárov</w:t>
      </w:r>
      <w:bookmarkEnd w:id="17"/>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(mikropodnik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8" w:name="štandardný_výstup"/>
            <w:bookmarkEnd w:id="18"/>
            <w:r w:rsidRPr="00292CB0">
              <w:rPr>
                <w:rFonts w:cstheme="minorHAnsi"/>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r w:rsidRPr="00292CB0">
              <w:rPr>
                <w:rFonts w:cstheme="minorHAnsi"/>
                <w:sz w:val="16"/>
                <w:szCs w:val="16"/>
              </w:rPr>
              <w:t>t.j.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r w:rsidRPr="00292CB0">
              <w:rPr>
                <w:rFonts w:cstheme="minorHAnsi"/>
                <w:b/>
                <w:bCs/>
                <w:sz w:val="16"/>
                <w:szCs w:val="16"/>
              </w:rPr>
              <w:t>sken originálu alebo úradne overenej fotokópie vo formáte .pdf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 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r w:rsidRPr="00292CB0">
              <w:rPr>
                <w:rFonts w:cstheme="minorHAnsi"/>
                <w:b/>
                <w:bCs/>
                <w:sz w:val="16"/>
                <w:szCs w:val="16"/>
              </w:rPr>
              <w:t>sken fotokópie vo formáte .pdf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podopatrenia</w:t>
            </w:r>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sken listinného originálu vo formáte .pdf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w:t>
            </w:r>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sken listinného originálu vo formáte .pdf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sken listinného originálu vo formáte .pdf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sken listinného originálu vo formáte .pdf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Z.z.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„mikropodnik“</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podopatrenia 6.1, spadá v zmysle odporúčania Komisie 2003/361/ES do kategórie „mikropodnik“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r w:rsidRPr="00292CB0">
              <w:rPr>
                <w:rFonts w:cstheme="minorHAnsi"/>
                <w:b/>
                <w:sz w:val="16"/>
                <w:szCs w:val="16"/>
              </w:rPr>
              <w:t>sken podpísaného listinného originálu vo formáte .pdf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podopatrenia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sken originálu a lebo úradne overenej fotokópie vo formáte .pdf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r w:rsidRPr="00292CB0">
              <w:rPr>
                <w:rFonts w:cstheme="minorHAnsi"/>
                <w:b/>
                <w:sz w:val="16"/>
                <w:szCs w:val="16"/>
              </w:rPr>
              <w:t>sken originálu a lebo úradne overenej fotokópie vo formáte .pdf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2" w:name="_Toc104282836"/>
      <w:r w:rsidRPr="00292CB0">
        <w:rPr>
          <w:rFonts w:cstheme="minorHAnsi"/>
          <w:color w:val="auto"/>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r w:rsidRPr="00292CB0">
              <w:rPr>
                <w:rFonts w:cstheme="minorHAnsi"/>
                <w:b/>
                <w:bCs/>
                <w:sz w:val="16"/>
                <w:szCs w:val="16"/>
              </w:rPr>
              <w:t>sken originálu vo formáte .pdf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sken fotokópie</w:t>
            </w:r>
            <w:r w:rsidRPr="00292CB0">
              <w:rPr>
                <w:rFonts w:cstheme="minorHAnsi"/>
                <w:sz w:val="16"/>
                <w:szCs w:val="16"/>
              </w:rPr>
              <w:t xml:space="preserve"> </w:t>
            </w:r>
            <w:r w:rsidRPr="00292CB0">
              <w:rPr>
                <w:rFonts w:cstheme="minorHAnsi"/>
                <w:b/>
                <w:sz w:val="16"/>
                <w:szCs w:val="16"/>
              </w:rPr>
              <w:t>vo formáte .pdf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292CB0">
              <w:rPr>
                <w:rFonts w:cstheme="minorHAnsi"/>
                <w:b/>
                <w:sz w:val="16"/>
                <w:szCs w:val="16"/>
              </w:rPr>
              <w:t>sken fotokópie vo formáte .pdf prostredníctvom ITMS2014+</w:t>
            </w:r>
            <w:r w:rsidRPr="00292CB0">
              <w:rPr>
                <w:rFonts w:cstheme="minorHAnsi"/>
                <w:sz w:val="16"/>
                <w:szCs w:val="16"/>
              </w:rPr>
              <w:t xml:space="preserve">. Pri elektronickom podávaní daňového priznania postačuje Správa o odoslaní podania z aplikácie eDANE, ktorou preukáže, že daňové priznanie bolo elektronickou podateľňou prijaté, </w:t>
            </w:r>
            <w:r w:rsidRPr="00292CB0">
              <w:rPr>
                <w:rFonts w:cstheme="minorHAnsi"/>
                <w:b/>
                <w:sz w:val="16"/>
                <w:szCs w:val="16"/>
              </w:rPr>
              <w:t>sken listinného originálu alebo fotokópie vo formáte .pdf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r w:rsidRPr="00292CB0">
              <w:rPr>
                <w:rFonts w:asciiTheme="minorHAnsi" w:hAnsiTheme="minorHAnsi" w:cstheme="minorHAnsi"/>
                <w:b/>
                <w:color w:val="auto"/>
                <w:sz w:val="16"/>
                <w:szCs w:val="16"/>
              </w:rPr>
              <w:t xml:space="preserve">sken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.pdf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r w:rsidRPr="00292CB0">
              <w:rPr>
                <w:rFonts w:cstheme="minorHAnsi"/>
                <w:b/>
                <w:sz w:val="16"/>
                <w:szCs w:val="16"/>
              </w:rPr>
              <w:t xml:space="preserve">sken podpísaného listinného originálu vo formáte .pdf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r w:rsidRPr="00292CB0">
              <w:rPr>
                <w:rFonts w:cstheme="minorHAnsi"/>
                <w:b/>
                <w:bCs/>
                <w:sz w:val="16"/>
                <w:szCs w:val="16"/>
              </w:rPr>
              <w:t>sken originálu alebo úradne overenej fotokópie vo formáte .pdf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podopatrenia</w:t>
            </w:r>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r w:rsidRPr="00292CB0">
              <w:rPr>
                <w:rFonts w:cstheme="minorHAnsi"/>
                <w:b/>
                <w:sz w:val="16"/>
                <w:szCs w:val="16"/>
              </w:rPr>
              <w:t>sken listinného originálu vo formáte .pdf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t</w:t>
            </w:r>
            <w:r w:rsidRPr="00292CB0">
              <w:rPr>
                <w:rFonts w:eastAsiaTheme="minorHAnsi" w:cstheme="minorHAnsi"/>
                <w:sz w:val="16"/>
                <w:szCs w:val="16"/>
              </w:rPr>
              <w:t xml:space="preserve">.j.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r w:rsidRPr="00292CB0">
              <w:rPr>
                <w:rFonts w:eastAsiaTheme="minorHAnsi" w:cstheme="minorHAnsi"/>
                <w:sz w:val="16"/>
                <w:szCs w:val="16"/>
              </w:rPr>
              <w:t>t.j.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3" w:name="bod310"/>
            <w:bookmarkEnd w:id="23"/>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sken listinného originálu vo formáte .pdf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r w:rsidRPr="00292CB0">
              <w:rPr>
                <w:rFonts w:asciiTheme="minorHAnsi" w:hAnsiTheme="minorHAnsi" w:cstheme="minorHAnsi"/>
                <w:b/>
                <w:color w:val="auto"/>
                <w:sz w:val="16"/>
                <w:szCs w:val="16"/>
              </w:rPr>
              <w:t>sken listinného originálu vo formáte .pdf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r w:rsidRPr="00292CB0">
              <w:rPr>
                <w:rFonts w:asciiTheme="minorHAnsi" w:hAnsiTheme="minorHAnsi" w:cstheme="minorHAnsi"/>
                <w:b/>
                <w:color w:val="auto"/>
                <w:sz w:val="16"/>
                <w:szCs w:val="16"/>
              </w:rPr>
              <w:t>sken listinného originálu vo formáte .pdf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uvedené sa netýka fyzickej osoby – nepodnikateľa, ktorý nie je oprávnený na podporu, t.j.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Z.z.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Z.z.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prílohe 1 nariadenia vlády SR 174/2017 Z.z.</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prílohe 2 nariadenia vlády SR 75/2015 Z.z.</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r w:rsidRPr="00292CB0">
              <w:rPr>
                <w:rFonts w:asciiTheme="minorHAnsi" w:hAnsiTheme="minorHAnsi" w:cstheme="minorHAnsi"/>
                <w:b/>
                <w:color w:val="auto"/>
                <w:sz w:val="16"/>
                <w:szCs w:val="16"/>
              </w:rPr>
              <w:t>sken originálu a lebo úradne overenej fotokópie vo formáte .pdf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4"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5"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4"/>
      <w:bookmarkEnd w:id="25"/>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mikropodniky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 xml:space="preserve">vo formáte .pdf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fokusovej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podopatrenia,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Oprávnené výdavky sú výdavky na oprávnené projekty, súvisiace s aktivitami v zmysle  bodu 2.2 tohto podopatrenia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odpisovateľné;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podopatrenia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Nadobudnuté aktíva musia byť nové, s výnimkou mikropodnikov,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ukon</w:t>
            </w:r>
            <w:r w:rsidR="00CD7B38" w:rsidRPr="00292CB0">
              <w:rPr>
                <w:rFonts w:cstheme="minorHAnsi"/>
                <w:sz w:val="16"/>
                <w:szCs w:val="16"/>
              </w:rPr>
              <w:t xml:space="preserve">čené zákazky v EKS  a iné,  </w:t>
            </w:r>
            <w:r w:rsidR="00CD7B38" w:rsidRPr="00292CB0">
              <w:rPr>
                <w:rFonts w:cstheme="minorHAnsi"/>
                <w:b/>
                <w:sz w:val="16"/>
                <w:szCs w:val="16"/>
              </w:rPr>
              <w:t>sken</w:t>
            </w:r>
            <w:r w:rsidRPr="00292CB0">
              <w:rPr>
                <w:rFonts w:cstheme="minorHAnsi"/>
                <w:b/>
                <w:sz w:val="16"/>
                <w:szCs w:val="16"/>
              </w:rPr>
              <w:t xml:space="preserve"> originálu vo formáte .pdf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Podmienky týkajúce sa štátnej pomoci a vyplývajúce zo schém štátnej pomoci/pomoci de minimis</w:t>
            </w:r>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schéma pomoci de minimis)</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r w:rsidRPr="00292CB0">
              <w:rPr>
                <w:rFonts w:cstheme="minorHAnsi"/>
                <w:b/>
                <w:sz w:val="20"/>
              </w:rPr>
              <w:t>P.č.</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Opatrenie prispieva prioritne k niektorej fokusovej oblasti v rámci daného opatrenia. Činnosti spojené s využívaním OZE prispievajú k fokusovej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Opatrenie prispieva prioritne k niektorej fokusovej oblasti v rámci daného opatrenia</w:t>
            </w:r>
            <w:r w:rsidRPr="00292CB0">
              <w:rPr>
                <w:rFonts w:cstheme="minorHAnsi"/>
                <w:b/>
                <w:sz w:val="16"/>
                <w:szCs w:val="16"/>
              </w:rPr>
              <w:t xml:space="preserve">. </w:t>
            </w:r>
            <w:r w:rsidRPr="00292CB0">
              <w:rPr>
                <w:rFonts w:cstheme="minorHAnsi"/>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Podnik akvakultúry</w:t>
            </w:r>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 xml:space="preserve">sken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.pdf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r w:rsidRPr="00292CB0">
              <w:rPr>
                <w:rFonts w:cstheme="minorHAnsi"/>
                <w:b/>
                <w:sz w:val="16"/>
                <w:szCs w:val="16"/>
              </w:rPr>
              <w:t>skenu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r w:rsidRPr="00292CB0">
              <w:rPr>
                <w:rFonts w:asciiTheme="minorHAnsi" w:hAnsiTheme="minorHAnsi" w:cstheme="minorHAnsi"/>
                <w:b/>
                <w:color w:val="auto"/>
                <w:sz w:val="16"/>
                <w:szCs w:val="16"/>
              </w:rPr>
              <w:t>sken listinného originálu vo formáte .pdf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Veľkosť nepoľnohospodárskeho podniku – mikro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sken listinného originálu vo formáte .pdf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print screen webovej stránky na ktorej svoje ubytovacie zariadenie propaguje, </w:t>
            </w:r>
            <w:r w:rsidRPr="00292CB0">
              <w:rPr>
                <w:rFonts w:cstheme="minorHAnsi"/>
                <w:b/>
                <w:sz w:val="16"/>
                <w:szCs w:val="16"/>
              </w:rPr>
              <w:t xml:space="preserve"> sken fotokópie vo formáte .pdf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r w:rsidRPr="00292CB0">
              <w:rPr>
                <w:rFonts w:cstheme="minorHAnsi"/>
                <w:b/>
                <w:sz w:val="16"/>
                <w:szCs w:val="16"/>
              </w:rPr>
              <w:t>sken fotokópie vo formáte .pdf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sken listinného  originálu vo formáte .pdf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sken listinného originálu vo formáte .pdf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 xml:space="preserve">sken listinného originálu vo formáte .pdf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 xml:space="preserve">sken originálu vo formáte .pdf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sken originálu vo formáte .pdf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sken originálu vo formáte .pdf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6"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6"/>
    </w:p>
    <w:p w14:paraId="2C55376C" w14:textId="0BCD591E" w:rsidR="00C0534D" w:rsidRPr="00292CB0" w:rsidRDefault="00C0534D" w:rsidP="002C09AB">
      <w:pPr>
        <w:pStyle w:val="tlXY"/>
        <w:spacing w:before="0" w:after="0"/>
        <w:rPr>
          <w:rFonts w:cstheme="minorHAnsi"/>
          <w:color w:val="auto"/>
          <w:sz w:val="24"/>
          <w:szCs w:val="24"/>
        </w:rPr>
      </w:pPr>
      <w:bookmarkStart w:id="27" w:name="_Toc512834746"/>
      <w:bookmarkStart w:id="28"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29" w:name="_Ref6587627"/>
            <w:r w:rsidRPr="00292CB0">
              <w:rPr>
                <w:rStyle w:val="Odkaznapoznmkupodiarou"/>
                <w:rFonts w:cstheme="minorHAnsi"/>
                <w:sz w:val="16"/>
                <w:szCs w:val="16"/>
              </w:rPr>
              <w:footnoteReference w:id="62"/>
            </w:r>
            <w:bookmarkEnd w:id="29"/>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 xml:space="preserve">sken </w:t>
            </w:r>
            <w:r w:rsidR="000163A0"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Vrazn"/>
                <w:rFonts w:cstheme="minorHAnsi"/>
                <w:b w:val="0"/>
                <w:i/>
                <w:sz w:val="16"/>
                <w:szCs w:val="16"/>
              </w:rPr>
              <w:t>Za oprávnený výdavok sa považuje aj tzv. mobiliár:</w:t>
            </w:r>
            <w:r w:rsidR="00393056" w:rsidRPr="00292CB0">
              <w:rPr>
                <w:rStyle w:val="Vrazn"/>
                <w:rFonts w:cstheme="minorHAnsi"/>
                <w:b w:val="0"/>
                <w:i/>
                <w:sz w:val="16"/>
                <w:szCs w:val="16"/>
              </w:rPr>
              <w:t xml:space="preserve"> </w:t>
            </w:r>
            <w:r w:rsidRPr="00292CB0">
              <w:rPr>
                <w:rStyle w:val="Vraz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Vraz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Vrazn"/>
                <w:rFonts w:cstheme="minorHAnsi"/>
                <w:b w:val="0"/>
                <w:i/>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Vrazn"/>
                <w:rFonts w:cstheme="minorHAnsi"/>
                <w:b w:val="0"/>
                <w:i/>
                <w:sz w:val="16"/>
                <w:szCs w:val="16"/>
              </w:rPr>
              <w:t xml:space="preserve">lavička, odpadkový kôš,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kontajner na zeleň/kvetináč,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informačné plochy/tabule/vitríny (napr. názvu námestia/parku, umiestnenie mapy obce/okolia/kultúrnych pamiatok a pod.),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Vrazn"/>
                <w:rFonts w:cstheme="minorHAnsi"/>
                <w:b w:val="0"/>
                <w:i/>
                <w:sz w:val="16"/>
                <w:szCs w:val="16"/>
              </w:rPr>
              <w:t xml:space="preserve"> </w:t>
            </w:r>
            <w:r w:rsidRPr="00292CB0">
              <w:rPr>
                <w:rStyle w:val="Vraz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Vraz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Vraz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Vrazn"/>
                <w:rFonts w:cstheme="minorHAnsi"/>
                <w:i/>
                <w:sz w:val="16"/>
                <w:szCs w:val="16"/>
              </w:rPr>
              <w:t>J</w:t>
            </w:r>
            <w:r w:rsidR="001F10B4" w:rsidRPr="00292CB0">
              <w:rPr>
                <w:rStyle w:val="Vrazn"/>
                <w:rFonts w:cstheme="minorHAnsi"/>
                <w:i/>
                <w:sz w:val="16"/>
                <w:szCs w:val="16"/>
              </w:rPr>
              <w:t>e možné realizovať</w:t>
            </w:r>
            <w:r w:rsidRPr="00292CB0">
              <w:rPr>
                <w:rStyle w:val="Vrazn"/>
                <w:rFonts w:cstheme="minorHAnsi"/>
                <w:i/>
                <w:sz w:val="16"/>
                <w:szCs w:val="16"/>
              </w:rPr>
              <w:t xml:space="preserve"> aj </w:t>
            </w:r>
            <w:r w:rsidR="001F10B4" w:rsidRPr="00292CB0">
              <w:rPr>
                <w:rStyle w:val="Vrazn"/>
                <w:rFonts w:cstheme="minorHAnsi"/>
                <w:i/>
                <w:sz w:val="16"/>
                <w:szCs w:val="16"/>
              </w:rPr>
              <w:t xml:space="preserve"> investície do:</w:t>
            </w:r>
            <w:r w:rsidR="00393056" w:rsidRPr="00292CB0">
              <w:rPr>
                <w:rStyle w:val="Vrazn"/>
                <w:rFonts w:cstheme="minorHAnsi"/>
                <w:i/>
                <w:sz w:val="16"/>
                <w:szCs w:val="16"/>
              </w:rPr>
              <w:t xml:space="preserve"> </w:t>
            </w:r>
            <w:r w:rsidR="001F10B4" w:rsidRPr="00292CB0">
              <w:rPr>
                <w:rFonts w:cstheme="minorHAnsi"/>
                <w:i/>
                <w:sz w:val="16"/>
                <w:szCs w:val="16"/>
              </w:rPr>
              <w:t xml:space="preserve">historických vodohospodárskych diel (tajchy, jarky, nápustné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sken</w:t>
            </w:r>
            <w:r w:rsidRPr="00292CB0">
              <w:rPr>
                <w:rFonts w:asciiTheme="minorHAnsi" w:hAnsiTheme="minorHAnsi" w:cstheme="minorHAnsi"/>
                <w:b/>
                <w:color w:val="auto"/>
                <w:sz w:val="16"/>
                <w:szCs w:val="16"/>
              </w:rPr>
              <w:t xml:space="preserve"> originálu vo formáte .pdf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0"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1"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sken listinnej fotokópie vo formáte .pdf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ske</w:t>
            </w:r>
            <w:r w:rsidRPr="00292CB0">
              <w:rPr>
                <w:rFonts w:asciiTheme="minorHAnsi" w:hAnsiTheme="minorHAnsi" w:cstheme="minorHAnsi"/>
                <w:b/>
                <w:color w:val="auto"/>
                <w:sz w:val="16"/>
                <w:szCs w:val="16"/>
              </w:rPr>
              <w:t>n originálu vo formáte .pdf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b/>
                <w:color w:val="auto"/>
                <w:sz w:val="18"/>
                <w:szCs w:val="18"/>
              </w:rPr>
              <w:t>P.č.</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4.1 Podmienky týkajúce sa štátnej pomoci a vyplývajúce zo schém štátnej pomoci/pomoci de minimis</w:t>
            </w:r>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2"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r w:rsidR="00282C55" w:rsidRPr="00292CB0">
              <w:rPr>
                <w:rFonts w:asciiTheme="minorHAnsi" w:hAnsiTheme="minorHAnsi" w:cstheme="minorHAnsi"/>
                <w:b/>
                <w:color w:val="auto"/>
                <w:sz w:val="16"/>
                <w:szCs w:val="16"/>
              </w:rPr>
              <w:t>sken</w:t>
            </w:r>
            <w:r w:rsidRPr="00292CB0">
              <w:rPr>
                <w:rFonts w:asciiTheme="minorHAnsi" w:hAnsiTheme="minorHAnsi" w:cstheme="minorHAnsi"/>
                <w:b/>
                <w:color w:val="auto"/>
                <w:sz w:val="16"/>
                <w:szCs w:val="16"/>
              </w:rPr>
              <w:t xml:space="preserve"> originálu vo formáte .pdf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fokusovej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vidieckosti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3"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4" w:name="_Toc512834749"/>
      <w:bookmarkEnd w:id="33"/>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5"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podopatrenia;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 xml:space="preserve">n originálu vo formáte .pdf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minimis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r w:rsidRPr="00292CB0">
              <w:rPr>
                <w:rFonts w:cstheme="minorHAnsi"/>
                <w:b/>
                <w:sz w:val="18"/>
                <w:szCs w:val="18"/>
              </w:rPr>
              <w:t>P.č.</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Vidieckosť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292CB0" w:rsidRPr="00292CB0">
              <w:rPr>
                <w:rFonts w:cstheme="minorHAnsi"/>
                <w:sz w:val="16"/>
                <w:szCs w:val="16"/>
              </w:rPr>
              <w:t>a</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6" w:name="_Toc512834750"/>
      <w:bookmarkStart w:id="37"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agro-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štátu (LESY SR, š.p.; Štátne lesy TANAP-u; Lesopoľnohospodársky majetok Ulič, š.p.);</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 xml:space="preserve">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r w:rsidRPr="00292CB0">
              <w:rPr>
                <w:rFonts w:cstheme="minorHAnsi"/>
                <w:bCs/>
                <w:i/>
                <w:sz w:val="16"/>
                <w:szCs w:val="16"/>
              </w:rPr>
              <w:t>listožravce: Lymantria dispar, Adelges laricis, Sacchiphantes viridis, Dreyphusia nordmannianae;</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škodcovia výsadieb: Hylastes spp., Hylobius abietis;</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podkôrny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smrečina: Hylastes spp., Hylobius abietis, Ips typographus, Pityogenes   chalcographus, Ips duplicatus, Ips amitinus, Ips accuminatus;</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borovice: Ips acuminatus, Ips sexdentatus, Tomicus spp, Phaenops cyanea;</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listnaté dreviny: Leperisinus fraxini, Scolytus intricatus.</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HUBY: Chalara fraxinea (syn. Hymenoscyphus pseudoalbidus).</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sken listinného originálu vo formáte .pdf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sken listinného originálu vo formáte .pdf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fokusovej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sken listinného originálu vo formáte .pdf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92CB0">
              <w:rPr>
                <w:rFonts w:cstheme="minorHAnsi"/>
                <w:b/>
                <w:sz w:val="16"/>
                <w:szCs w:val="16"/>
              </w:rPr>
              <w:t>sken listinného originálu vo formáte .pdf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r w:rsidRPr="00292CB0">
              <w:rPr>
                <w:rFonts w:eastAsia="Times New Roman" w:cstheme="minorHAnsi"/>
                <w:b/>
                <w:sz w:val="16"/>
                <w:szCs w:val="16"/>
              </w:rPr>
              <w:t>sken listinného originálu vo formáte .pdf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r w:rsidRPr="00292CB0">
              <w:rPr>
                <w:rFonts w:cstheme="minorHAnsi"/>
                <w:b/>
                <w:sz w:val="16"/>
                <w:szCs w:val="16"/>
              </w:rPr>
              <w:t>sken listinného originálu vo formáte .pdf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r w:rsidRPr="00292CB0">
              <w:rPr>
                <w:rFonts w:cstheme="minorHAnsi"/>
                <w:b/>
                <w:sz w:val="16"/>
                <w:szCs w:val="16"/>
              </w:rPr>
              <w:t>sken listinného originálu vo formáte .pdf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sken listinného originálu vo formáte .pdf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r w:rsidRPr="00292CB0">
              <w:rPr>
                <w:rFonts w:cstheme="minorHAnsi"/>
                <w:b/>
                <w:sz w:val="16"/>
                <w:szCs w:val="16"/>
              </w:rPr>
              <w:t>sken listinného originálu vo formáte .pdf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r w:rsidRPr="00292CB0">
              <w:rPr>
                <w:rFonts w:cstheme="minorHAnsi"/>
                <w:b/>
                <w:sz w:val="16"/>
                <w:szCs w:val="16"/>
              </w:rPr>
              <w:t>sken listinného originálu vo formáte .pdf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sken listinného originálu vo formáte .pdf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Súčasťou projektu môžu byť nadväzujúce investície v rámci podopatrenia.</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sken listinného originálu vo formáte .pdf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sken listinného originálu vo formáte .pdf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Pri viacerých aktivitách sa urobí vážený aritmetický priemer. Súčasťou projektu môžu byť nadväzujúce investície v rámci podopatrenia</w:t>
            </w:r>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sken listinného originálu vo formáte .pdf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292CB0">
              <w:rPr>
                <w:rFonts w:cstheme="minorHAnsi"/>
                <w:sz w:val="16"/>
                <w:szCs w:val="16"/>
              </w:rPr>
              <w:br/>
              <w:t xml:space="preserve">v danej výzve v danom podopatrení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ken listinného originálu vo formáte .pdf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8"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39" w:name="_Toc104282843"/>
      <w:r w:rsidRPr="00292CB0">
        <w:rPr>
          <w:rFonts w:cstheme="minorHAnsi"/>
          <w:color w:val="auto"/>
          <w:sz w:val="24"/>
          <w:szCs w:val="24"/>
        </w:rPr>
        <w:t>Podopatrenie 8.5 Podpora na investície do zlepšenia odolnosti a environmentálnej hodnoty lesných ekosystémov</w:t>
      </w:r>
      <w:bookmarkEnd w:id="38"/>
      <w:bookmarkEnd w:id="39"/>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podsadbou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čistenie plôch po ťažbe, spolupôsobenie pri prirodzenej obnove, podsadby,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ochrana mladých lesných porastov proti zveri oplocovaním, prečistky a plecie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zábradlia, trasovanie, zrubovanie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výrobou a inštaláciou hniezdnych búdok pre dutinové hniezdiče (predovšetkým pôtik kapcavý,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 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ktoré sú v súlade s podporovanými činnosťami v rámci tohto podopatrenia.</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aspoň k jednej fokusovej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Dreviny použité pri obnove a výchove musia byť odolné pôvodné druhy biotopovo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.pdf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.pdf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ochranných lesov je oprávnená umelá obnova a výchova lesa vo všetkých subkategóriách tak, ako sú uvedené v zákone č. 326/2005 Z.z.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 xml:space="preserve">umelá obnova a výchova lesa, ktorá je predmetom projektu sa realizuje v subkategoriách </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13 ods. 2</w:t>
            </w:r>
            <w:r w:rsidRPr="00292CB0">
              <w:rPr>
                <w:rFonts w:cstheme="minorHAnsi"/>
                <w:b/>
                <w:sz w:val="16"/>
                <w:szCs w:val="16"/>
                <w:shd w:val="clear" w:color="auto" w:fill="FFFFFF"/>
              </w:rPr>
              <w:t>, sken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lesov osobitného určenia je oprávnená umelá obnova a výchova lesa v subkategóriách, ktoré sú uvedené v zákone č. 326/2005 Z.z.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subkategoriách</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14 ods. 2, písm. a), b), e), f) a g)</w:t>
            </w:r>
            <w:r w:rsidRPr="00292CB0">
              <w:rPr>
                <w:rFonts w:cstheme="minorHAnsi"/>
                <w:b/>
                <w:sz w:val="16"/>
                <w:szCs w:val="16"/>
                <w:shd w:val="clear" w:color="auto" w:fill="FFFFFF"/>
              </w:rPr>
              <w:t>, sken</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podľa vyhlášky MŽP SR č. 24/2003 v platnom znení, ktorou sa vykonáva zákon 543/2002 Z.z.)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Umelá obnova a výchova ochranných lesov a lesov osobitného určenia, najmú podsadbou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ostatných kategóriách (subkategóriách)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Potvrdenie príslušného Pozemkového a lesného odboru o kategorizácii lesov územia na  ktorom sa realizuje projekt spolu s uvedením výmery jednotlivých realizovaných výkonov podľa subkategórie lesa,</w:t>
            </w:r>
            <w:r w:rsidRPr="00292CB0">
              <w:rPr>
                <w:rFonts w:eastAsia="Times New Roman" w:cstheme="minorHAnsi"/>
                <w:bCs/>
                <w:sz w:val="16"/>
                <w:szCs w:val="16"/>
                <w:lang w:eastAsia="sk-SK"/>
              </w:rPr>
              <w:t xml:space="preserve"> </w:t>
            </w:r>
            <w:r w:rsidRPr="00292CB0">
              <w:rPr>
                <w:rFonts w:eastAsia="Times New Roman" w:cstheme="minorHAnsi"/>
                <w:b/>
                <w:bCs/>
                <w:sz w:val="16"/>
                <w:szCs w:val="16"/>
                <w:lang w:eastAsia="sk-SK"/>
              </w:rPr>
              <w:t>sken listinného originálu vo formáte .pdf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.pdf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Z.z.)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0"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1"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0"/>
      <w:bookmarkEnd w:id="41"/>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P.č.</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r w:rsidRPr="00292CB0">
              <w:rPr>
                <w:rFonts w:cstheme="minorHAnsi"/>
                <w:b/>
                <w:sz w:val="16"/>
                <w:szCs w:val="16"/>
              </w:rPr>
              <w:t xml:space="preserve">sken listinného originálu vo formáte .pdf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 </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Príspevok aspoň k jednej fokusovej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k aspoň jednej fokusovej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prípadne inej dokumentácie ochrany prírody podľa § 54 zákona č. 543/2002 Z.z.</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PSoL (Usmernenie PPA č. 13/2018), </w:t>
            </w:r>
            <w:r w:rsidRPr="00292CB0">
              <w:rPr>
                <w:rFonts w:cstheme="minorHAnsi"/>
                <w:b/>
                <w:sz w:val="16"/>
                <w:szCs w:val="16"/>
              </w:rPr>
              <w:t xml:space="preserve"> sken originálu vo formáte .pdf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r w:rsidRPr="00292CB0">
              <w:rPr>
                <w:rFonts w:cstheme="minorHAnsi"/>
                <w:b/>
                <w:bCs/>
                <w:sz w:val="16"/>
                <w:szCs w:val="16"/>
              </w:rPr>
              <w:t xml:space="preserve">sken vo formáte .pdf </w:t>
            </w:r>
            <w:r w:rsidRPr="00292CB0">
              <w:rPr>
                <w:rFonts w:cstheme="minorHAnsi"/>
                <w:b/>
                <w:sz w:val="16"/>
                <w:szCs w:val="16"/>
              </w:rPr>
              <w:t xml:space="preserve">a vo formáte xls.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ostatných mechanizmov na približovanie dreva – vyvážače,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strojov a zariadení na odvetvovanie,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špeciálnych strojov na opravu lesných ciest (cestné frézy, frézy na čistenie priekop, frézy na odstraňovanie nárastov vrátane ich nosičov, buldobagre),</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r w:rsidRPr="00292CB0">
              <w:rPr>
                <w:rFonts w:cstheme="minorHAnsi"/>
                <w:b/>
                <w:sz w:val="16"/>
                <w:szCs w:val="16"/>
              </w:rPr>
              <w:t>sken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CC1D" w14:textId="77777777" w:rsidR="00843559" w:rsidRDefault="00843559" w:rsidP="00C0534D">
      <w:pPr>
        <w:spacing w:after="0" w:line="240" w:lineRule="auto"/>
      </w:pPr>
      <w:r>
        <w:separator/>
      </w:r>
    </w:p>
  </w:endnote>
  <w:endnote w:type="continuationSeparator" w:id="0">
    <w:p w14:paraId="0BFF1241" w14:textId="77777777" w:rsidR="00843559" w:rsidRDefault="00843559" w:rsidP="00C0534D">
      <w:pPr>
        <w:spacing w:after="0" w:line="240" w:lineRule="auto"/>
      </w:pPr>
      <w:r>
        <w:continuationSeparator/>
      </w:r>
    </w:p>
  </w:endnote>
  <w:endnote w:type="continuationNotice" w:id="1">
    <w:p w14:paraId="705E7518" w14:textId="77777777" w:rsidR="00843559" w:rsidRDefault="00843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DF3" w14:textId="77777777" w:rsidR="00843559" w:rsidRDefault="00843559" w:rsidP="00C0534D">
      <w:pPr>
        <w:spacing w:after="0" w:line="240" w:lineRule="auto"/>
      </w:pPr>
      <w:r>
        <w:separator/>
      </w:r>
    </w:p>
  </w:footnote>
  <w:footnote w:type="continuationSeparator" w:id="0">
    <w:p w14:paraId="0C79C0F2" w14:textId="77777777" w:rsidR="00843559" w:rsidRDefault="00843559" w:rsidP="00C0534D">
      <w:pPr>
        <w:spacing w:after="0" w:line="240" w:lineRule="auto"/>
      </w:pPr>
      <w:r>
        <w:continuationSeparator/>
      </w:r>
    </w:p>
  </w:footnote>
  <w:footnote w:type="continuationNotice" w:id="1">
    <w:p w14:paraId="2F8B21A1" w14:textId="77777777" w:rsidR="00843559" w:rsidRDefault="00843559">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Zákon 91/2016 Z.z.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Nariadenie Komisie (ES, Euratom)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Z.z.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Z.z.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Repica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t.j.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555685">
    <w:abstractNumId w:val="1"/>
  </w:num>
  <w:num w:numId="2" w16cid:durableId="221329990">
    <w:abstractNumId w:val="0"/>
  </w:num>
  <w:num w:numId="3" w16cid:durableId="651759034">
    <w:abstractNumId w:val="265"/>
  </w:num>
  <w:num w:numId="4" w16cid:durableId="1974358785">
    <w:abstractNumId w:val="192"/>
  </w:num>
  <w:num w:numId="5" w16cid:durableId="2073187469">
    <w:abstractNumId w:val="251"/>
  </w:num>
  <w:num w:numId="6" w16cid:durableId="193278301">
    <w:abstractNumId w:val="430"/>
  </w:num>
  <w:num w:numId="7" w16cid:durableId="280651490">
    <w:abstractNumId w:val="489"/>
  </w:num>
  <w:num w:numId="8" w16cid:durableId="1775829798">
    <w:abstractNumId w:val="218"/>
  </w:num>
  <w:num w:numId="9" w16cid:durableId="1547792965">
    <w:abstractNumId w:val="421"/>
  </w:num>
  <w:num w:numId="10" w16cid:durableId="1086269283">
    <w:abstractNumId w:val="409"/>
  </w:num>
  <w:num w:numId="11" w16cid:durableId="82607709">
    <w:abstractNumId w:val="311"/>
  </w:num>
  <w:num w:numId="12" w16cid:durableId="619840346">
    <w:abstractNumId w:val="377"/>
  </w:num>
  <w:num w:numId="13" w16cid:durableId="1047873677">
    <w:abstractNumId w:val="151"/>
  </w:num>
  <w:num w:numId="14" w16cid:durableId="1097754173">
    <w:abstractNumId w:val="227"/>
  </w:num>
  <w:num w:numId="15" w16cid:durableId="68769152">
    <w:abstractNumId w:val="117"/>
  </w:num>
  <w:num w:numId="16" w16cid:durableId="1973974446">
    <w:abstractNumId w:val="198"/>
  </w:num>
  <w:num w:numId="17" w16cid:durableId="546768226">
    <w:abstractNumId w:val="504"/>
  </w:num>
  <w:num w:numId="18" w16cid:durableId="1078938942">
    <w:abstractNumId w:val="391"/>
  </w:num>
  <w:num w:numId="19" w16cid:durableId="920605773">
    <w:abstractNumId w:val="505"/>
  </w:num>
  <w:num w:numId="20" w16cid:durableId="345443861">
    <w:abstractNumId w:val="152"/>
  </w:num>
  <w:num w:numId="21" w16cid:durableId="608895576">
    <w:abstractNumId w:val="326"/>
  </w:num>
  <w:num w:numId="22" w16cid:durableId="431897894">
    <w:abstractNumId w:val="435"/>
  </w:num>
  <w:num w:numId="23" w16cid:durableId="1624115152">
    <w:abstractNumId w:val="97"/>
  </w:num>
  <w:num w:numId="24" w16cid:durableId="1654868336">
    <w:abstractNumId w:val="81"/>
  </w:num>
  <w:num w:numId="25" w16cid:durableId="1884488422">
    <w:abstractNumId w:val="136"/>
  </w:num>
  <w:num w:numId="26" w16cid:durableId="896935486">
    <w:abstractNumId w:val="274"/>
  </w:num>
  <w:num w:numId="27" w16cid:durableId="1094786241">
    <w:abstractNumId w:val="371"/>
  </w:num>
  <w:num w:numId="28" w16cid:durableId="967469761">
    <w:abstractNumId w:val="552"/>
  </w:num>
  <w:num w:numId="29" w16cid:durableId="1603345033">
    <w:abstractNumId w:val="116"/>
  </w:num>
  <w:num w:numId="30" w16cid:durableId="537470635">
    <w:abstractNumId w:val="271"/>
  </w:num>
  <w:num w:numId="31" w16cid:durableId="1927954942">
    <w:abstractNumId w:val="471"/>
  </w:num>
  <w:num w:numId="32" w16cid:durableId="19142688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931426">
    <w:abstractNumId w:val="37"/>
  </w:num>
  <w:num w:numId="34" w16cid:durableId="1687176511">
    <w:abstractNumId w:val="255"/>
  </w:num>
  <w:num w:numId="35" w16cid:durableId="197159470">
    <w:abstractNumId w:val="26"/>
  </w:num>
  <w:num w:numId="36" w16cid:durableId="626739688">
    <w:abstractNumId w:val="537"/>
  </w:num>
  <w:num w:numId="37" w16cid:durableId="1103644233">
    <w:abstractNumId w:val="524"/>
  </w:num>
  <w:num w:numId="38" w16cid:durableId="1797142020">
    <w:abstractNumId w:val="365"/>
  </w:num>
  <w:num w:numId="39" w16cid:durableId="540292455">
    <w:abstractNumId w:val="559"/>
  </w:num>
  <w:num w:numId="40" w16cid:durableId="1322084105">
    <w:abstractNumId w:val="380"/>
  </w:num>
  <w:num w:numId="41" w16cid:durableId="780565320">
    <w:abstractNumId w:val="458"/>
  </w:num>
  <w:num w:numId="42" w16cid:durableId="607808986">
    <w:abstractNumId w:val="65"/>
  </w:num>
  <w:num w:numId="43" w16cid:durableId="2013291047">
    <w:abstractNumId w:val="506"/>
  </w:num>
  <w:num w:numId="44" w16cid:durableId="851381363">
    <w:abstractNumId w:val="52"/>
  </w:num>
  <w:num w:numId="45" w16cid:durableId="739863399">
    <w:abstractNumId w:val="215"/>
  </w:num>
  <w:num w:numId="46" w16cid:durableId="140657398">
    <w:abstractNumId w:val="193"/>
  </w:num>
  <w:num w:numId="47" w16cid:durableId="2012756931">
    <w:abstractNumId w:val="417"/>
  </w:num>
  <w:num w:numId="48" w16cid:durableId="1628075332">
    <w:abstractNumId w:val="363"/>
  </w:num>
  <w:num w:numId="49" w16cid:durableId="76942469">
    <w:abstractNumId w:val="374"/>
  </w:num>
  <w:num w:numId="50" w16cid:durableId="1471744850">
    <w:abstractNumId w:val="234"/>
  </w:num>
  <w:num w:numId="51" w16cid:durableId="1350446838">
    <w:abstractNumId w:val="423"/>
  </w:num>
  <w:num w:numId="52" w16cid:durableId="1165709807">
    <w:abstractNumId w:val="344"/>
  </w:num>
  <w:num w:numId="53" w16cid:durableId="201141495">
    <w:abstractNumId w:val="162"/>
  </w:num>
  <w:num w:numId="54" w16cid:durableId="2048796710">
    <w:abstractNumId w:val="398"/>
  </w:num>
  <w:num w:numId="55" w16cid:durableId="939144397">
    <w:abstractNumId w:val="153"/>
  </w:num>
  <w:num w:numId="56" w16cid:durableId="1815218336">
    <w:abstractNumId w:val="558"/>
  </w:num>
  <w:num w:numId="57" w16cid:durableId="875233430">
    <w:abstractNumId w:val="88"/>
  </w:num>
  <w:num w:numId="58" w16cid:durableId="1385907003">
    <w:abstractNumId w:val="514"/>
  </w:num>
  <w:num w:numId="59" w16cid:durableId="1639411185">
    <w:abstractNumId w:val="100"/>
  </w:num>
  <w:num w:numId="60" w16cid:durableId="1838688599">
    <w:abstractNumId w:val="494"/>
  </w:num>
  <w:num w:numId="61" w16cid:durableId="1277324959">
    <w:abstractNumId w:val="343"/>
  </w:num>
  <w:num w:numId="62" w16cid:durableId="940527433">
    <w:abstractNumId w:val="510"/>
  </w:num>
  <w:num w:numId="63" w16cid:durableId="655036520">
    <w:abstractNumId w:val="16"/>
  </w:num>
  <w:num w:numId="64" w16cid:durableId="117527564">
    <w:abstractNumId w:val="204"/>
  </w:num>
  <w:num w:numId="65" w16cid:durableId="901450267">
    <w:abstractNumId w:val="142"/>
  </w:num>
  <w:num w:numId="66" w16cid:durableId="1749031640">
    <w:abstractNumId w:val="42"/>
  </w:num>
  <w:num w:numId="67" w16cid:durableId="135680813">
    <w:abstractNumId w:val="522"/>
  </w:num>
  <w:num w:numId="68" w16cid:durableId="773328974">
    <w:abstractNumId w:val="554"/>
  </w:num>
  <w:num w:numId="69" w16cid:durableId="92409147">
    <w:abstractNumId w:val="382"/>
  </w:num>
  <w:num w:numId="70" w16cid:durableId="1290627175">
    <w:abstractNumId w:val="212"/>
  </w:num>
  <w:num w:numId="71" w16cid:durableId="495339219">
    <w:abstractNumId w:val="318"/>
  </w:num>
  <w:num w:numId="72" w16cid:durableId="2041122659">
    <w:abstractNumId w:val="531"/>
  </w:num>
  <w:num w:numId="73" w16cid:durableId="75321471">
    <w:abstractNumId w:val="412"/>
  </w:num>
  <w:num w:numId="74" w16cid:durableId="1743599633">
    <w:abstractNumId w:val="172"/>
  </w:num>
  <w:num w:numId="75" w16cid:durableId="1388072311">
    <w:abstractNumId w:val="379"/>
  </w:num>
  <w:num w:numId="76" w16cid:durableId="226183218">
    <w:abstractNumId w:val="336"/>
  </w:num>
  <w:num w:numId="77" w16cid:durableId="1485657154">
    <w:abstractNumId w:val="316"/>
  </w:num>
  <w:num w:numId="78" w16cid:durableId="1207184980">
    <w:abstractNumId w:val="401"/>
  </w:num>
  <w:num w:numId="79" w16cid:durableId="1092624755">
    <w:abstractNumId w:val="356"/>
  </w:num>
  <w:num w:numId="80" w16cid:durableId="1325354254">
    <w:abstractNumId w:val="247"/>
  </w:num>
  <w:num w:numId="81" w16cid:durableId="1859155212">
    <w:abstractNumId w:val="333"/>
  </w:num>
  <w:num w:numId="82" w16cid:durableId="47656416">
    <w:abstractNumId w:val="226"/>
  </w:num>
  <w:num w:numId="83" w16cid:durableId="1522865110">
    <w:abstractNumId w:val="536"/>
  </w:num>
  <w:num w:numId="84" w16cid:durableId="1192301337">
    <w:abstractNumId w:val="69"/>
  </w:num>
  <w:num w:numId="85" w16cid:durableId="638220079">
    <w:abstractNumId w:val="429"/>
  </w:num>
  <w:num w:numId="86" w16cid:durableId="1491871180">
    <w:abstractNumId w:val="78"/>
  </w:num>
  <w:num w:numId="87" w16cid:durableId="1610240784">
    <w:abstractNumId w:val="546"/>
  </w:num>
  <w:num w:numId="88" w16cid:durableId="1668090266">
    <w:abstractNumId w:val="95"/>
  </w:num>
  <w:num w:numId="89" w16cid:durableId="596326877">
    <w:abstractNumId w:val="115"/>
  </w:num>
  <w:num w:numId="90" w16cid:durableId="1241788658">
    <w:abstractNumId w:val="279"/>
  </w:num>
  <w:num w:numId="91" w16cid:durableId="1319965387">
    <w:abstractNumId w:val="127"/>
  </w:num>
  <w:num w:numId="92" w16cid:durableId="951129321">
    <w:abstractNumId w:val="96"/>
  </w:num>
  <w:num w:numId="93" w16cid:durableId="1989355375">
    <w:abstractNumId w:val="523"/>
  </w:num>
  <w:num w:numId="94" w16cid:durableId="1937786376">
    <w:abstractNumId w:val="163"/>
  </w:num>
  <w:num w:numId="95" w16cid:durableId="957375587">
    <w:abstractNumId w:val="38"/>
  </w:num>
  <w:num w:numId="96" w16cid:durableId="1203901660">
    <w:abstractNumId w:val="347"/>
  </w:num>
  <w:num w:numId="97" w16cid:durableId="1350138464">
    <w:abstractNumId w:val="310"/>
  </w:num>
  <w:num w:numId="98" w16cid:durableId="1919319295">
    <w:abstractNumId w:val="246"/>
  </w:num>
  <w:num w:numId="99" w16cid:durableId="468322553">
    <w:abstractNumId w:val="171"/>
  </w:num>
  <w:num w:numId="100" w16cid:durableId="1852601077">
    <w:abstractNumId w:val="248"/>
  </w:num>
  <w:num w:numId="101" w16cid:durableId="1909850376">
    <w:abstractNumId w:val="303"/>
  </w:num>
  <w:num w:numId="102" w16cid:durableId="1597396748">
    <w:abstractNumId w:val="533"/>
  </w:num>
  <w:num w:numId="103" w16cid:durableId="2003119424">
    <w:abstractNumId w:val="516"/>
  </w:num>
  <w:num w:numId="104" w16cid:durableId="451677355">
    <w:abstractNumId w:val="305"/>
  </w:num>
  <w:num w:numId="105" w16cid:durableId="297077878">
    <w:abstractNumId w:val="150"/>
  </w:num>
  <w:num w:numId="106" w16cid:durableId="1894537099">
    <w:abstractNumId w:val="314"/>
  </w:num>
  <w:num w:numId="107" w16cid:durableId="17388219">
    <w:abstractNumId w:val="84"/>
  </w:num>
  <w:num w:numId="108" w16cid:durableId="1919511236">
    <w:abstractNumId w:val="360"/>
  </w:num>
  <w:num w:numId="109" w16cid:durableId="256910784">
    <w:abstractNumId w:val="447"/>
  </w:num>
  <w:num w:numId="110" w16cid:durableId="359817359">
    <w:abstractNumId w:val="19"/>
  </w:num>
  <w:num w:numId="111" w16cid:durableId="961765925">
    <w:abstractNumId w:val="47"/>
  </w:num>
  <w:num w:numId="112" w16cid:durableId="1923179467">
    <w:abstractNumId w:val="75"/>
  </w:num>
  <w:num w:numId="113" w16cid:durableId="698891419">
    <w:abstractNumId w:val="493"/>
  </w:num>
  <w:num w:numId="114" w16cid:durableId="1604068113">
    <w:abstractNumId w:val="406"/>
  </w:num>
  <w:num w:numId="115" w16cid:durableId="1869292432">
    <w:abstractNumId w:val="442"/>
  </w:num>
  <w:num w:numId="116" w16cid:durableId="49889431">
    <w:abstractNumId w:val="12"/>
  </w:num>
  <w:num w:numId="117" w16cid:durableId="775291336">
    <w:abstractNumId w:val="550"/>
  </w:num>
  <w:num w:numId="118" w16cid:durableId="387995295">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24293906">
    <w:abstractNumId w:val="491"/>
  </w:num>
  <w:num w:numId="120" w16cid:durableId="1914854270">
    <w:abstractNumId w:val="297"/>
  </w:num>
  <w:num w:numId="121" w16cid:durableId="1080101619">
    <w:abstractNumId w:val="270"/>
  </w:num>
  <w:num w:numId="122" w16cid:durableId="785275641">
    <w:abstractNumId w:val="80"/>
  </w:num>
  <w:num w:numId="123" w16cid:durableId="914248012">
    <w:abstractNumId w:val="24"/>
  </w:num>
  <w:num w:numId="124" w16cid:durableId="984505789">
    <w:abstractNumId w:val="440"/>
  </w:num>
  <w:num w:numId="125" w16cid:durableId="1913353026">
    <w:abstractNumId w:val="350"/>
  </w:num>
  <w:num w:numId="126" w16cid:durableId="203368493">
    <w:abstractNumId w:val="397"/>
  </w:num>
  <w:num w:numId="127" w16cid:durableId="1616135670">
    <w:abstractNumId w:val="432"/>
  </w:num>
  <w:num w:numId="128" w16cid:durableId="1990597430">
    <w:abstractNumId w:val="345"/>
  </w:num>
  <w:num w:numId="129" w16cid:durableId="873923784">
    <w:abstractNumId w:val="43"/>
  </w:num>
  <w:num w:numId="130" w16cid:durableId="1912737586">
    <w:abstractNumId w:val="181"/>
  </w:num>
  <w:num w:numId="131" w16cid:durableId="36901394">
    <w:abstractNumId w:val="312"/>
  </w:num>
  <w:num w:numId="132" w16cid:durableId="475798777">
    <w:abstractNumId w:val="322"/>
  </w:num>
  <w:num w:numId="133" w16cid:durableId="1628659816">
    <w:abstractNumId w:val="272"/>
  </w:num>
  <w:num w:numId="134" w16cid:durableId="1480422676">
    <w:abstractNumId w:val="462"/>
  </w:num>
  <w:num w:numId="135" w16cid:durableId="2073236091">
    <w:abstractNumId w:val="11"/>
  </w:num>
  <w:num w:numId="136" w16cid:durableId="529924952">
    <w:abstractNumId w:val="372"/>
  </w:num>
  <w:num w:numId="137" w16cid:durableId="1490488327">
    <w:abstractNumId w:val="396"/>
  </w:num>
  <w:num w:numId="138" w16cid:durableId="1330063286">
    <w:abstractNumId w:val="62"/>
  </w:num>
  <w:num w:numId="139" w16cid:durableId="284046445">
    <w:abstractNumId w:val="525"/>
  </w:num>
  <w:num w:numId="140" w16cid:durableId="2108303663">
    <w:abstractNumId w:val="230"/>
  </w:num>
  <w:num w:numId="141" w16cid:durableId="1505439876">
    <w:abstractNumId w:val="104"/>
  </w:num>
  <w:num w:numId="142" w16cid:durableId="1958173602">
    <w:abstractNumId w:val="258"/>
  </w:num>
  <w:num w:numId="143" w16cid:durableId="1961104423">
    <w:abstractNumId w:val="545"/>
  </w:num>
  <w:num w:numId="144" w16cid:durableId="7677092">
    <w:abstractNumId w:val="480"/>
  </w:num>
  <w:num w:numId="145" w16cid:durableId="435709875">
    <w:abstractNumId w:val="392"/>
  </w:num>
  <w:num w:numId="146" w16cid:durableId="1162282657">
    <w:abstractNumId w:val="479"/>
  </w:num>
  <w:num w:numId="147" w16cid:durableId="13386852">
    <w:abstractNumId w:val="560"/>
  </w:num>
  <w:num w:numId="148" w16cid:durableId="477189082">
    <w:abstractNumId w:val="205"/>
  </w:num>
  <w:num w:numId="149" w16cid:durableId="776174788">
    <w:abstractNumId w:val="501"/>
  </w:num>
  <w:num w:numId="150" w16cid:durableId="289239625">
    <w:abstractNumId w:val="378"/>
  </w:num>
  <w:num w:numId="151" w16cid:durableId="852305312">
    <w:abstractNumId w:val="389"/>
  </w:num>
  <w:num w:numId="152" w16cid:durableId="1345401552">
    <w:abstractNumId w:val="222"/>
  </w:num>
  <w:num w:numId="153" w16cid:durableId="1993606669">
    <w:abstractNumId w:val="499"/>
  </w:num>
  <w:num w:numId="154" w16cid:durableId="1014260142">
    <w:abstractNumId w:val="257"/>
  </w:num>
  <w:num w:numId="155" w16cid:durableId="674065792">
    <w:abstractNumId w:val="534"/>
  </w:num>
  <w:num w:numId="156" w16cid:durableId="145053872">
    <w:abstractNumId w:val="209"/>
  </w:num>
  <w:num w:numId="157" w16cid:durableId="944729015">
    <w:abstractNumId w:val="526"/>
  </w:num>
  <w:num w:numId="158" w16cid:durableId="1132480947">
    <w:abstractNumId w:val="60"/>
  </w:num>
  <w:num w:numId="159" w16cid:durableId="1870364630">
    <w:abstractNumId w:val="295"/>
  </w:num>
  <w:num w:numId="160" w16cid:durableId="86192649">
    <w:abstractNumId w:val="452"/>
  </w:num>
  <w:num w:numId="161" w16cid:durableId="1395926791">
    <w:abstractNumId w:val="164"/>
  </w:num>
  <w:num w:numId="162" w16cid:durableId="954167157">
    <w:abstractNumId w:val="242"/>
  </w:num>
  <w:num w:numId="163" w16cid:durableId="48844101">
    <w:abstractNumId w:val="203"/>
  </w:num>
  <w:num w:numId="164" w16cid:durableId="49306660">
    <w:abstractNumId w:val="27"/>
  </w:num>
  <w:num w:numId="165" w16cid:durableId="1047533231">
    <w:abstractNumId w:val="485"/>
  </w:num>
  <w:num w:numId="166" w16cid:durableId="1806582045">
    <w:abstractNumId w:val="407"/>
  </w:num>
  <w:num w:numId="167" w16cid:durableId="728268683">
    <w:abstractNumId w:val="156"/>
  </w:num>
  <w:num w:numId="168" w16cid:durableId="1716464754">
    <w:abstractNumId w:val="35"/>
  </w:num>
  <w:num w:numId="169" w16cid:durableId="1205172618">
    <w:abstractNumId w:val="315"/>
  </w:num>
  <w:num w:numId="170" w16cid:durableId="560290649">
    <w:abstractNumId w:val="527"/>
  </w:num>
  <w:num w:numId="171" w16cid:durableId="323124641">
    <w:abstractNumId w:val="157"/>
  </w:num>
  <w:num w:numId="172" w16cid:durableId="1853883811">
    <w:abstractNumId w:val="266"/>
  </w:num>
  <w:num w:numId="173" w16cid:durableId="946499665">
    <w:abstractNumId w:val="267"/>
  </w:num>
  <w:num w:numId="174" w16cid:durableId="799037877">
    <w:abstractNumId w:val="44"/>
  </w:num>
  <w:num w:numId="175" w16cid:durableId="1575311234">
    <w:abstractNumId w:val="529"/>
  </w:num>
  <w:num w:numId="176" w16cid:durableId="971399664">
    <w:abstractNumId w:val="424"/>
  </w:num>
  <w:num w:numId="177" w16cid:durableId="1998417149">
    <w:abstractNumId w:val="530"/>
  </w:num>
  <w:num w:numId="178" w16cid:durableId="231543421">
    <w:abstractNumId w:val="105"/>
  </w:num>
  <w:num w:numId="179" w16cid:durableId="1952055930">
    <w:abstractNumId w:val="238"/>
  </w:num>
  <w:num w:numId="180" w16cid:durableId="548303409">
    <w:abstractNumId w:val="32"/>
  </w:num>
  <w:num w:numId="181" w16cid:durableId="496268519">
    <w:abstractNumId w:val="197"/>
  </w:num>
  <w:num w:numId="182" w16cid:durableId="1983579498">
    <w:abstractNumId w:val="146"/>
  </w:num>
  <w:num w:numId="183" w16cid:durableId="361630632">
    <w:abstractNumId w:val="202"/>
  </w:num>
  <w:num w:numId="184" w16cid:durableId="1030763604">
    <w:abstractNumId w:val="455"/>
  </w:num>
  <w:num w:numId="185" w16cid:durableId="1622150445">
    <w:abstractNumId w:val="540"/>
  </w:num>
  <w:num w:numId="186" w16cid:durableId="1084063390">
    <w:abstractNumId w:val="194"/>
  </w:num>
  <w:num w:numId="187" w16cid:durableId="1199006940">
    <w:abstractNumId w:val="90"/>
  </w:num>
  <w:num w:numId="188" w16cid:durableId="149054750">
    <w:abstractNumId w:val="422"/>
  </w:num>
  <w:num w:numId="189" w16cid:durableId="42406598">
    <w:abstractNumId w:val="332"/>
  </w:num>
  <w:num w:numId="190" w16cid:durableId="1565334104">
    <w:abstractNumId w:val="87"/>
  </w:num>
  <w:num w:numId="191" w16cid:durableId="1822430977">
    <w:abstractNumId w:val="57"/>
  </w:num>
  <w:num w:numId="192" w16cid:durableId="2145269146">
    <w:abstractNumId w:val="214"/>
  </w:num>
  <w:num w:numId="193" w16cid:durableId="1749112359">
    <w:abstractNumId w:val="395"/>
  </w:num>
  <w:num w:numId="194" w16cid:durableId="1164279504">
    <w:abstractNumId w:val="154"/>
  </w:num>
  <w:num w:numId="195" w16cid:durableId="803699808">
    <w:abstractNumId w:val="137"/>
  </w:num>
  <w:num w:numId="196" w16cid:durableId="1421676680">
    <w:abstractNumId w:val="68"/>
  </w:num>
  <w:num w:numId="197" w16cid:durableId="736518529">
    <w:abstractNumId w:val="224"/>
  </w:num>
  <w:num w:numId="198" w16cid:durableId="718167676">
    <w:abstractNumId w:val="547"/>
  </w:num>
  <w:num w:numId="199" w16cid:durableId="1114058806">
    <w:abstractNumId w:val="108"/>
  </w:num>
  <w:num w:numId="200" w16cid:durableId="118845255">
    <w:abstractNumId w:val="186"/>
  </w:num>
  <w:num w:numId="201" w16cid:durableId="110831135">
    <w:abstractNumId w:val="413"/>
  </w:num>
  <w:num w:numId="202" w16cid:durableId="1558466317">
    <w:abstractNumId w:val="292"/>
  </w:num>
  <w:num w:numId="203" w16cid:durableId="1761246657">
    <w:abstractNumId w:val="453"/>
  </w:num>
  <w:num w:numId="204" w16cid:durableId="1648363698">
    <w:abstractNumId w:val="114"/>
  </w:num>
  <w:num w:numId="205" w16cid:durableId="1737438838">
    <w:abstractNumId w:val="461"/>
  </w:num>
  <w:num w:numId="206" w16cid:durableId="324432654">
    <w:abstractNumId w:val="439"/>
  </w:num>
  <w:num w:numId="207" w16cid:durableId="2029021167">
    <w:abstractNumId w:val="512"/>
  </w:num>
  <w:num w:numId="208" w16cid:durableId="1247376366">
    <w:abstractNumId w:val="405"/>
  </w:num>
  <w:num w:numId="209" w16cid:durableId="1183783679">
    <w:abstractNumId w:val="515"/>
  </w:num>
  <w:num w:numId="210" w16cid:durableId="714307723">
    <w:abstractNumId w:val="294"/>
  </w:num>
  <w:num w:numId="211" w16cid:durableId="1165316937">
    <w:abstractNumId w:val="132"/>
  </w:num>
  <w:num w:numId="212" w16cid:durableId="1957785089">
    <w:abstractNumId w:val="399"/>
  </w:num>
  <w:num w:numId="213" w16cid:durableId="291332903">
    <w:abstractNumId w:val="313"/>
  </w:num>
  <w:num w:numId="214" w16cid:durableId="1522402204">
    <w:abstractNumId w:val="441"/>
  </w:num>
  <w:num w:numId="215" w16cid:durableId="2038314330">
    <w:abstractNumId w:val="337"/>
  </w:num>
  <w:num w:numId="216" w16cid:durableId="2096976277">
    <w:abstractNumId w:val="463"/>
  </w:num>
  <w:num w:numId="217" w16cid:durableId="833645802">
    <w:abstractNumId w:val="9"/>
  </w:num>
  <w:num w:numId="218" w16cid:durableId="1488203469">
    <w:abstractNumId w:val="352"/>
  </w:num>
  <w:num w:numId="219" w16cid:durableId="180509628">
    <w:abstractNumId w:val="425"/>
  </w:num>
  <w:num w:numId="220" w16cid:durableId="534542125">
    <w:abstractNumId w:val="241"/>
  </w:num>
  <w:num w:numId="221" w16cid:durableId="384984814">
    <w:abstractNumId w:val="85"/>
  </w:num>
  <w:num w:numId="222" w16cid:durableId="1760716112">
    <w:abstractNumId w:val="45"/>
  </w:num>
  <w:num w:numId="223" w16cid:durableId="942034677">
    <w:abstractNumId w:val="340"/>
  </w:num>
  <w:num w:numId="224" w16cid:durableId="1497452644">
    <w:abstractNumId w:val="208"/>
  </w:num>
  <w:num w:numId="225" w16cid:durableId="1164860931">
    <w:abstractNumId w:val="446"/>
  </w:num>
  <w:num w:numId="226" w16cid:durableId="1438066620">
    <w:abstractNumId w:val="187"/>
  </w:num>
  <w:num w:numId="227" w16cid:durableId="1570384313">
    <w:abstractNumId w:val="449"/>
  </w:num>
  <w:num w:numId="228" w16cid:durableId="1521506248">
    <w:abstractNumId w:val="165"/>
  </w:num>
  <w:num w:numId="229" w16cid:durableId="984816982">
    <w:abstractNumId w:val="460"/>
  </w:num>
  <w:num w:numId="230" w16cid:durableId="1111785006">
    <w:abstractNumId w:val="472"/>
  </w:num>
  <w:num w:numId="231" w16cid:durableId="2014141393">
    <w:abstractNumId w:val="64"/>
  </w:num>
  <w:num w:numId="232" w16cid:durableId="352730124">
    <w:abstractNumId w:val="410"/>
  </w:num>
  <w:num w:numId="233" w16cid:durableId="943077650">
    <w:abstractNumId w:val="125"/>
  </w:num>
  <w:num w:numId="234" w16cid:durableId="1275550430">
    <w:abstractNumId w:val="190"/>
  </w:num>
  <w:num w:numId="235" w16cid:durableId="1102192314">
    <w:abstractNumId w:val="285"/>
  </w:num>
  <w:num w:numId="236" w16cid:durableId="417406952">
    <w:abstractNumId w:val="123"/>
  </w:num>
  <w:num w:numId="237" w16cid:durableId="1966081063">
    <w:abstractNumId w:val="487"/>
  </w:num>
  <w:num w:numId="238" w16cid:durableId="4292081">
    <w:abstractNumId w:val="298"/>
  </w:num>
  <w:num w:numId="239" w16cid:durableId="517306687">
    <w:abstractNumId w:val="236"/>
  </w:num>
  <w:num w:numId="240" w16cid:durableId="1791899883">
    <w:abstractNumId w:val="549"/>
  </w:num>
  <w:num w:numId="241" w16cid:durableId="1457287037">
    <w:abstractNumId w:val="334"/>
  </w:num>
  <w:num w:numId="242" w16cid:durableId="1635599805">
    <w:abstractNumId w:val="428"/>
  </w:num>
  <w:num w:numId="243" w16cid:durableId="792867868">
    <w:abstractNumId w:val="466"/>
  </w:num>
  <w:num w:numId="244" w16cid:durableId="785737137">
    <w:abstractNumId w:val="278"/>
  </w:num>
  <w:num w:numId="245" w16cid:durableId="2141027708">
    <w:abstractNumId w:val="231"/>
  </w:num>
  <w:num w:numId="246" w16cid:durableId="1434284975">
    <w:abstractNumId w:val="176"/>
  </w:num>
  <w:num w:numId="247" w16cid:durableId="1594121465">
    <w:abstractNumId w:val="364"/>
  </w:num>
  <w:num w:numId="248" w16cid:durableId="724986251">
    <w:abstractNumId w:val="456"/>
  </w:num>
  <w:num w:numId="249" w16cid:durableId="838037102">
    <w:abstractNumId w:val="86"/>
  </w:num>
  <w:num w:numId="250" w16cid:durableId="1372001407">
    <w:abstractNumId w:val="304"/>
  </w:num>
  <w:num w:numId="251" w16cid:durableId="837158236">
    <w:abstractNumId w:val="408"/>
  </w:num>
  <w:num w:numId="252" w16cid:durableId="154802753">
    <w:abstractNumId w:val="420"/>
  </w:num>
  <w:num w:numId="253" w16cid:durableId="2129348524">
    <w:abstractNumId w:val="532"/>
  </w:num>
  <w:num w:numId="254" w16cid:durableId="698553869">
    <w:abstractNumId w:val="73"/>
  </w:num>
  <w:num w:numId="255" w16cid:durableId="1032074515">
    <w:abstractNumId w:val="287"/>
  </w:num>
  <w:num w:numId="256" w16cid:durableId="1762675964">
    <w:abstractNumId w:val="434"/>
  </w:num>
  <w:num w:numId="257" w16cid:durableId="67272659">
    <w:abstractNumId w:val="357"/>
  </w:num>
  <w:num w:numId="258" w16cid:durableId="1984046742">
    <w:abstractNumId w:val="55"/>
  </w:num>
  <w:num w:numId="259" w16cid:durableId="1704211935">
    <w:abstractNumId w:val="225"/>
  </w:num>
  <w:num w:numId="260" w16cid:durableId="420755490">
    <w:abstractNumId w:val="206"/>
  </w:num>
  <w:num w:numId="261" w16cid:durableId="1684168915">
    <w:abstractNumId w:val="325"/>
  </w:num>
  <w:num w:numId="262" w16cid:durableId="171117244">
    <w:abstractNumId w:val="189"/>
  </w:num>
  <w:num w:numId="263" w16cid:durableId="1220557445">
    <w:abstractNumId w:val="160"/>
  </w:num>
  <w:num w:numId="264" w16cid:durableId="597711694">
    <w:abstractNumId w:val="484"/>
  </w:num>
  <w:num w:numId="265" w16cid:durableId="1554777347">
    <w:abstractNumId w:val="249"/>
  </w:num>
  <w:num w:numId="266" w16cid:durableId="988051429">
    <w:abstractNumId w:val="509"/>
  </w:num>
  <w:num w:numId="267" w16cid:durableId="135533702">
    <w:abstractNumId w:val="138"/>
  </w:num>
  <w:num w:numId="268" w16cid:durableId="1522548729">
    <w:abstractNumId w:val="373"/>
  </w:num>
  <w:num w:numId="269" w16cid:durableId="1085617140">
    <w:abstractNumId w:val="299"/>
  </w:num>
  <w:num w:numId="270" w16cid:durableId="578446358">
    <w:abstractNumId w:val="233"/>
  </w:num>
  <w:num w:numId="271" w16cid:durableId="1489439140">
    <w:abstractNumId w:val="555"/>
  </w:num>
  <w:num w:numId="272" w16cid:durableId="491603162">
    <w:abstractNumId w:val="473"/>
  </w:num>
  <w:num w:numId="273" w16cid:durableId="1060135139">
    <w:abstractNumId w:val="33"/>
  </w:num>
  <w:num w:numId="274" w16cid:durableId="838429842">
    <w:abstractNumId w:val="72"/>
  </w:num>
  <w:num w:numId="275" w16cid:durableId="911162483">
    <w:abstractNumId w:val="385"/>
  </w:num>
  <w:num w:numId="276" w16cid:durableId="635187511">
    <w:abstractNumId w:val="29"/>
  </w:num>
  <w:num w:numId="277" w16cid:durableId="818618803">
    <w:abstractNumId w:val="28"/>
  </w:num>
  <w:num w:numId="278" w16cid:durableId="631601038">
    <w:abstractNumId w:val="427"/>
  </w:num>
  <w:num w:numId="279" w16cid:durableId="1605262004">
    <w:abstractNumId w:val="419"/>
  </w:num>
  <w:num w:numId="280" w16cid:durableId="1832793397">
    <w:abstractNumId w:val="306"/>
  </w:num>
  <w:num w:numId="281" w16cid:durableId="491870885">
    <w:abstractNumId w:val="368"/>
  </w:num>
  <w:num w:numId="282" w16cid:durableId="2108308255">
    <w:abstractNumId w:val="283"/>
  </w:num>
  <w:num w:numId="283" w16cid:durableId="226259419">
    <w:abstractNumId w:val="46"/>
  </w:num>
  <w:num w:numId="284" w16cid:durableId="1638682165">
    <w:abstractNumId w:val="18"/>
  </w:num>
  <w:num w:numId="285" w16cid:durableId="331689061">
    <w:abstractNumId w:val="383"/>
  </w:num>
  <w:num w:numId="286" w16cid:durableId="1392146417">
    <w:abstractNumId w:val="508"/>
  </w:num>
  <w:num w:numId="287" w16cid:durableId="1592470175">
    <w:abstractNumId w:val="556"/>
  </w:num>
  <w:num w:numId="288" w16cid:durableId="1001856217">
    <w:abstractNumId w:val="66"/>
  </w:num>
  <w:num w:numId="289" w16cid:durableId="1116289871">
    <w:abstractNumId w:val="219"/>
  </w:num>
  <w:num w:numId="290" w16cid:durableId="711001427">
    <w:abstractNumId w:val="517"/>
  </w:num>
  <w:num w:numId="291" w16cid:durableId="254363898">
    <w:abstractNumId w:val="502"/>
  </w:num>
  <w:num w:numId="292" w16cid:durableId="608778907">
    <w:abstractNumId w:val="464"/>
  </w:num>
  <w:num w:numId="293" w16cid:durableId="1329555102">
    <w:abstractNumId w:val="450"/>
  </w:num>
  <w:num w:numId="294" w16cid:durableId="1213082440">
    <w:abstractNumId w:val="159"/>
  </w:num>
  <w:num w:numId="295" w16cid:durableId="1449200085">
    <w:abstractNumId w:val="134"/>
  </w:num>
  <w:num w:numId="296" w16cid:durableId="1288509686">
    <w:abstractNumId w:val="200"/>
  </w:num>
  <w:num w:numId="297" w16cid:durableId="1186291548">
    <w:abstractNumId w:val="280"/>
  </w:num>
  <w:num w:numId="298" w16cid:durableId="456878348">
    <w:abstractNumId w:val="359"/>
  </w:num>
  <w:num w:numId="299" w16cid:durableId="1250188543">
    <w:abstractNumId w:val="103"/>
  </w:num>
  <w:num w:numId="300" w16cid:durableId="1383141656">
    <w:abstractNumId w:val="228"/>
  </w:num>
  <w:num w:numId="301" w16cid:durableId="1842157413">
    <w:abstractNumId w:val="381"/>
  </w:num>
  <w:num w:numId="302" w16cid:durableId="392510074">
    <w:abstractNumId w:val="323"/>
  </w:num>
  <w:num w:numId="303" w16cid:durableId="1954556562">
    <w:abstractNumId w:val="207"/>
  </w:num>
  <w:num w:numId="304" w16cid:durableId="442572758">
    <w:abstractNumId w:val="14"/>
  </w:num>
  <w:num w:numId="305" w16cid:durableId="207962848">
    <w:abstractNumId w:val="518"/>
  </w:num>
  <w:num w:numId="306" w16cid:durableId="909773382">
    <w:abstractNumId w:val="474"/>
  </w:num>
  <w:num w:numId="307" w16cid:durableId="2133086970">
    <w:abstractNumId w:val="109"/>
  </w:num>
  <w:num w:numId="308" w16cid:durableId="2029138124">
    <w:abstractNumId w:val="415"/>
  </w:num>
  <w:num w:numId="309" w16cid:durableId="228734719">
    <w:abstractNumId w:val="329"/>
  </w:num>
  <w:num w:numId="310" w16cid:durableId="647251090">
    <w:abstractNumId w:val="36"/>
  </w:num>
  <w:num w:numId="311" w16cid:durableId="2114133667">
    <w:abstractNumId w:val="402"/>
  </w:num>
  <w:num w:numId="312" w16cid:durableId="1762600861">
    <w:abstractNumId w:val="367"/>
  </w:num>
  <w:num w:numId="313" w16cid:durableId="1870490055">
    <w:abstractNumId w:val="148"/>
  </w:num>
  <w:num w:numId="314" w16cid:durableId="864098360">
    <w:abstractNumId w:val="6"/>
  </w:num>
  <w:num w:numId="315" w16cid:durableId="451024040">
    <w:abstractNumId w:val="17"/>
  </w:num>
  <w:num w:numId="316" w16cid:durableId="2004622363">
    <w:abstractNumId w:val="98"/>
  </w:num>
  <w:num w:numId="317" w16cid:durableId="1674798430">
    <w:abstractNumId w:val="307"/>
  </w:num>
  <w:num w:numId="318" w16cid:durableId="1701055760">
    <w:abstractNumId w:val="135"/>
  </w:num>
  <w:num w:numId="319" w16cid:durableId="1851021147">
    <w:abstractNumId w:val="250"/>
  </w:num>
  <w:num w:numId="320" w16cid:durableId="12807503">
    <w:abstractNumId w:val="169"/>
  </w:num>
  <w:num w:numId="321" w16cid:durableId="1340623237">
    <w:abstractNumId w:val="229"/>
  </w:num>
  <w:num w:numId="322" w16cid:durableId="1691763920">
    <w:abstractNumId w:val="131"/>
  </w:num>
  <w:num w:numId="323" w16cid:durableId="920680724">
    <w:abstractNumId w:val="500"/>
  </w:num>
  <w:num w:numId="324" w16cid:durableId="1436559436">
    <w:abstractNumId w:val="56"/>
  </w:num>
  <w:num w:numId="325" w16cid:durableId="1892423763">
    <w:abstractNumId w:val="237"/>
  </w:num>
  <w:num w:numId="326" w16cid:durableId="1365667195">
    <w:abstractNumId w:val="414"/>
  </w:num>
  <w:num w:numId="327" w16cid:durableId="1587377313">
    <w:abstractNumId w:val="553"/>
  </w:num>
  <w:num w:numId="328" w16cid:durableId="816845918">
    <w:abstractNumId w:val="317"/>
  </w:num>
  <w:num w:numId="329" w16cid:durableId="1663774180">
    <w:abstractNumId w:val="92"/>
  </w:num>
  <w:num w:numId="330" w16cid:durableId="564805128">
    <w:abstractNumId w:val="348"/>
  </w:num>
  <w:num w:numId="331" w16cid:durableId="1505246016">
    <w:abstractNumId w:val="83"/>
  </w:num>
  <w:num w:numId="332" w16cid:durableId="305823280">
    <w:abstractNumId w:val="239"/>
  </w:num>
  <w:num w:numId="333" w16cid:durableId="877162463">
    <w:abstractNumId w:val="30"/>
  </w:num>
  <w:num w:numId="334" w16cid:durableId="1561819738">
    <w:abstractNumId w:val="21"/>
  </w:num>
  <w:num w:numId="335" w16cid:durableId="577642500">
    <w:abstractNumId w:val="528"/>
  </w:num>
  <w:num w:numId="336" w16cid:durableId="1618443304">
    <w:abstractNumId w:val="370"/>
  </w:num>
  <w:num w:numId="337" w16cid:durableId="62026034">
    <w:abstractNumId w:val="339"/>
  </w:num>
  <w:num w:numId="338" w16cid:durableId="512569007">
    <w:abstractNumId w:val="438"/>
  </w:num>
  <w:num w:numId="339" w16cid:durableId="276066256">
    <w:abstractNumId w:val="61"/>
  </w:num>
  <w:num w:numId="340" w16cid:durableId="1855220416">
    <w:abstractNumId w:val="445"/>
  </w:num>
  <w:num w:numId="341" w16cid:durableId="645090792">
    <w:abstractNumId w:val="179"/>
  </w:num>
  <w:num w:numId="342" w16cid:durableId="1108699389">
    <w:abstractNumId w:val="338"/>
  </w:num>
  <w:num w:numId="343" w16cid:durableId="431703478">
    <w:abstractNumId w:val="468"/>
  </w:num>
  <w:num w:numId="344" w16cid:durableId="599526856">
    <w:abstractNumId w:val="535"/>
  </w:num>
  <w:num w:numId="345" w16cid:durableId="808936781">
    <w:abstractNumId w:val="74"/>
  </w:num>
  <w:num w:numId="346" w16cid:durableId="2010716652">
    <w:abstractNumId w:val="268"/>
  </w:num>
  <w:num w:numId="347" w16cid:durableId="1963224737">
    <w:abstractNumId w:val="166"/>
  </w:num>
  <w:num w:numId="348" w16cid:durableId="1299720066">
    <w:abstractNumId w:val="388"/>
  </w:num>
  <w:num w:numId="349" w16cid:durableId="1440296946">
    <w:abstractNumId w:val="281"/>
  </w:num>
  <w:num w:numId="350" w16cid:durableId="1897542006">
    <w:abstractNumId w:val="102"/>
  </w:num>
  <w:num w:numId="351" w16cid:durableId="1800757993">
    <w:abstractNumId w:val="220"/>
  </w:num>
  <w:num w:numId="352" w16cid:durableId="1581521038">
    <w:abstractNumId w:val="476"/>
  </w:num>
  <w:num w:numId="353" w16cid:durableId="917714717">
    <w:abstractNumId w:val="454"/>
  </w:num>
  <w:num w:numId="354" w16cid:durableId="420566295">
    <w:abstractNumId w:val="130"/>
  </w:num>
  <w:num w:numId="355" w16cid:durableId="1946762244">
    <w:abstractNumId w:val="77"/>
  </w:num>
  <w:num w:numId="356" w16cid:durableId="2071225027">
    <w:abstractNumId w:val="34"/>
  </w:num>
  <w:num w:numId="357" w16cid:durableId="380397255">
    <w:abstractNumId w:val="289"/>
  </w:num>
  <w:num w:numId="358" w16cid:durableId="345710879">
    <w:abstractNumId w:val="400"/>
  </w:num>
  <w:num w:numId="359" w16cid:durableId="295377427">
    <w:abstractNumId w:val="286"/>
  </w:num>
  <w:num w:numId="360" w16cid:durableId="2136287229">
    <w:abstractNumId w:val="4"/>
  </w:num>
  <w:num w:numId="361" w16cid:durableId="416635592">
    <w:abstractNumId w:val="467"/>
  </w:num>
  <w:num w:numId="362" w16cid:durableId="831874640">
    <w:abstractNumId w:val="341"/>
  </w:num>
  <w:num w:numId="363" w16cid:durableId="74060478">
    <w:abstractNumId w:val="118"/>
  </w:num>
  <w:num w:numId="364" w16cid:durableId="1228879832">
    <w:abstractNumId w:val="213"/>
  </w:num>
  <w:num w:numId="365" w16cid:durableId="571355389">
    <w:abstractNumId w:val="411"/>
  </w:num>
  <w:num w:numId="366" w16cid:durableId="1392802540">
    <w:abstractNumId w:val="328"/>
  </w:num>
  <w:num w:numId="367" w16cid:durableId="1397585050">
    <w:abstractNumId w:val="308"/>
  </w:num>
  <w:num w:numId="368" w16cid:durableId="962075973">
    <w:abstractNumId w:val="235"/>
  </w:num>
  <w:num w:numId="369" w16cid:durableId="1276984580">
    <w:abstractNumId w:val="71"/>
  </w:num>
  <w:num w:numId="370" w16cid:durableId="1474249697">
    <w:abstractNumId w:val="490"/>
  </w:num>
  <w:num w:numId="371" w16cid:durableId="1298342507">
    <w:abstractNumId w:val="149"/>
  </w:num>
  <w:num w:numId="372" w16cid:durableId="139538101">
    <w:abstractNumId w:val="259"/>
  </w:num>
  <w:num w:numId="373" w16cid:durableId="1555852424">
    <w:abstractNumId w:val="331"/>
  </w:num>
  <w:num w:numId="374" w16cid:durableId="121846949">
    <w:abstractNumId w:val="70"/>
  </w:num>
  <w:num w:numId="375" w16cid:durableId="962153433">
    <w:abstractNumId w:val="327"/>
  </w:num>
  <w:num w:numId="376" w16cid:durableId="2109084736">
    <w:abstractNumId w:val="262"/>
  </w:num>
  <w:num w:numId="377" w16cid:durableId="7567743">
    <w:abstractNumId w:val="121"/>
  </w:num>
  <w:num w:numId="378" w16cid:durableId="572548420">
    <w:abstractNumId w:val="3"/>
  </w:num>
  <w:num w:numId="379" w16cid:durableId="684482112">
    <w:abstractNumId w:val="20"/>
  </w:num>
  <w:num w:numId="380" w16cid:durableId="1162090341">
    <w:abstractNumId w:val="126"/>
  </w:num>
  <w:num w:numId="381" w16cid:durableId="1018892596">
    <w:abstractNumId w:val="217"/>
  </w:num>
  <w:num w:numId="382" w16cid:durableId="480124340">
    <w:abstractNumId w:val="519"/>
  </w:num>
  <w:num w:numId="383" w16cid:durableId="1234971755">
    <w:abstractNumId w:val="252"/>
  </w:num>
  <w:num w:numId="384" w16cid:durableId="1870995395">
    <w:abstractNumId w:val="497"/>
  </w:num>
  <w:num w:numId="385" w16cid:durableId="1463421732">
    <w:abstractNumId w:val="376"/>
  </w:num>
  <w:num w:numId="386" w16cid:durableId="910505224">
    <w:abstractNumId w:val="507"/>
  </w:num>
  <w:num w:numId="387" w16cid:durableId="1639796239">
    <w:abstractNumId w:val="8"/>
  </w:num>
  <w:num w:numId="388" w16cid:durableId="494762240">
    <w:abstractNumId w:val="335"/>
  </w:num>
  <w:num w:numId="389" w16cid:durableId="787242354">
    <w:abstractNumId w:val="106"/>
  </w:num>
  <w:num w:numId="390" w16cid:durableId="509099944">
    <w:abstractNumId w:val="253"/>
  </w:num>
  <w:num w:numId="391" w16cid:durableId="1974603653">
    <w:abstractNumId w:val="158"/>
  </w:num>
  <w:num w:numId="392" w16cid:durableId="2123374957">
    <w:abstractNumId w:val="451"/>
  </w:num>
  <w:num w:numId="393" w16cid:durableId="5913212">
    <w:abstractNumId w:val="284"/>
  </w:num>
  <w:num w:numId="394" w16cid:durableId="1542938498">
    <w:abstractNumId w:val="470"/>
  </w:num>
  <w:num w:numId="395" w16cid:durableId="1104155562">
    <w:abstractNumId w:val="111"/>
  </w:num>
  <w:num w:numId="396" w16cid:durableId="2064140201">
    <w:abstractNumId w:val="498"/>
  </w:num>
  <w:num w:numId="397" w16cid:durableId="214708188">
    <w:abstractNumId w:val="51"/>
  </w:num>
  <w:num w:numId="398" w16cid:durableId="718941016">
    <w:abstractNumId w:val="261"/>
  </w:num>
  <w:num w:numId="399" w16cid:durableId="520314809">
    <w:abstractNumId w:val="404"/>
  </w:num>
  <w:num w:numId="400" w16cid:durableId="1320695468">
    <w:abstractNumId w:val="124"/>
  </w:num>
  <w:num w:numId="401" w16cid:durableId="518815707">
    <w:abstractNumId w:val="346"/>
  </w:num>
  <w:num w:numId="402" w16cid:durableId="1621841198">
    <w:abstractNumId w:val="486"/>
  </w:num>
  <w:num w:numId="403" w16cid:durableId="1412460447">
    <w:abstractNumId w:val="5"/>
  </w:num>
  <w:num w:numId="404" w16cid:durableId="695813000">
    <w:abstractNumId w:val="129"/>
  </w:num>
  <w:num w:numId="405" w16cid:durableId="629020939">
    <w:abstractNumId w:val="488"/>
  </w:num>
  <w:num w:numId="406" w16cid:durableId="856307611">
    <w:abstractNumId w:val="495"/>
  </w:num>
  <w:num w:numId="407" w16cid:durableId="2074423681">
    <w:abstractNumId w:val="23"/>
  </w:num>
  <w:num w:numId="408" w16cid:durableId="2007052131">
    <w:abstractNumId w:val="551"/>
  </w:num>
  <w:num w:numId="409" w16cid:durableId="386615023">
    <w:abstractNumId w:val="349"/>
  </w:num>
  <w:num w:numId="410" w16cid:durableId="495658138">
    <w:abstractNumId w:val="354"/>
  </w:num>
  <w:num w:numId="411" w16cid:durableId="244725408">
    <w:abstractNumId w:val="240"/>
  </w:num>
  <w:num w:numId="412" w16cid:durableId="1099257659">
    <w:abstractNumId w:val="7"/>
  </w:num>
  <w:num w:numId="413" w16cid:durableId="613633559">
    <w:abstractNumId w:val="444"/>
  </w:num>
  <w:num w:numId="414" w16cid:durableId="1613902494">
    <w:abstractNumId w:val="25"/>
  </w:num>
  <w:num w:numId="415" w16cid:durableId="484010330">
    <w:abstractNumId w:val="254"/>
  </w:num>
  <w:num w:numId="416" w16cid:durableId="1566069031">
    <w:abstractNumId w:val="369"/>
  </w:num>
  <w:num w:numId="417" w16cid:durableId="1568371830">
    <w:abstractNumId w:val="390"/>
  </w:num>
  <w:num w:numId="418" w16cid:durableId="11495417">
    <w:abstractNumId w:val="277"/>
  </w:num>
  <w:num w:numId="419" w16cid:durableId="52779354">
    <w:abstractNumId w:val="275"/>
  </w:num>
  <w:num w:numId="420" w16cid:durableId="616563801">
    <w:abstractNumId w:val="147"/>
  </w:num>
  <w:num w:numId="421" w16cid:durableId="736512100">
    <w:abstractNumId w:val="22"/>
  </w:num>
  <w:num w:numId="422" w16cid:durableId="1385106528">
    <w:abstractNumId w:val="448"/>
  </w:num>
  <w:num w:numId="423" w16cid:durableId="921376069">
    <w:abstractNumId w:val="511"/>
  </w:num>
  <w:num w:numId="424" w16cid:durableId="914976159">
    <w:abstractNumId w:val="513"/>
  </w:num>
  <w:num w:numId="425" w16cid:durableId="1906648518">
    <w:abstractNumId w:val="481"/>
  </w:num>
  <w:num w:numId="426" w16cid:durableId="440146981">
    <w:abstractNumId w:val="210"/>
  </w:num>
  <w:num w:numId="427" w16cid:durableId="501705987">
    <w:abstractNumId w:val="521"/>
  </w:num>
  <w:num w:numId="428" w16cid:durableId="223875036">
    <w:abstractNumId w:val="387"/>
  </w:num>
  <w:num w:numId="429" w16cid:durableId="980696581">
    <w:abstractNumId w:val="216"/>
  </w:num>
  <w:num w:numId="430" w16cid:durableId="21443837">
    <w:abstractNumId w:val="375"/>
  </w:num>
  <w:num w:numId="431" w16cid:durableId="1692149540">
    <w:abstractNumId w:val="67"/>
  </w:num>
  <w:num w:numId="432" w16cid:durableId="1779909073">
    <w:abstractNumId w:val="358"/>
  </w:num>
  <w:num w:numId="433" w16cid:durableId="277302010">
    <w:abstractNumId w:val="175"/>
  </w:num>
  <w:num w:numId="434" w16cid:durableId="2026864391">
    <w:abstractNumId w:val="443"/>
  </w:num>
  <w:num w:numId="435" w16cid:durableId="2072582966">
    <w:abstractNumId w:val="63"/>
  </w:num>
  <w:num w:numId="436" w16cid:durableId="253519307">
    <w:abstractNumId w:val="140"/>
  </w:num>
  <w:num w:numId="437" w16cid:durableId="2074043425">
    <w:abstractNumId w:val="41"/>
  </w:num>
  <w:num w:numId="438" w16cid:durableId="739250366">
    <w:abstractNumId w:val="122"/>
  </w:num>
  <w:num w:numId="439" w16cid:durableId="1124272860">
    <w:abstractNumId w:val="10"/>
  </w:num>
  <w:num w:numId="440" w16cid:durableId="1106314584">
    <w:abstractNumId w:val="416"/>
  </w:num>
  <w:num w:numId="441" w16cid:durableId="1724211307">
    <w:abstractNumId w:val="144"/>
  </w:num>
  <w:num w:numId="442" w16cid:durableId="802575293">
    <w:abstractNumId w:val="195"/>
  </w:num>
  <w:num w:numId="443" w16cid:durableId="1369069543">
    <w:abstractNumId w:val="53"/>
  </w:num>
  <w:num w:numId="444" w16cid:durableId="1600406621">
    <w:abstractNumId w:val="173"/>
  </w:num>
  <w:num w:numId="445" w16cid:durableId="1501234298">
    <w:abstractNumId w:val="31"/>
  </w:num>
  <w:num w:numId="446" w16cid:durableId="513617237">
    <w:abstractNumId w:val="492"/>
  </w:num>
  <w:num w:numId="447" w16cid:durableId="45181890">
    <w:abstractNumId w:val="40"/>
  </w:num>
  <w:num w:numId="448" w16cid:durableId="1861625584">
    <w:abstractNumId w:val="145"/>
  </w:num>
  <w:num w:numId="449" w16cid:durableId="1478692658">
    <w:abstractNumId w:val="168"/>
  </w:num>
  <w:num w:numId="450" w16cid:durableId="1981567145">
    <w:abstractNumId w:val="557"/>
  </w:num>
  <w:num w:numId="451" w16cid:durableId="518664541">
    <w:abstractNumId w:val="324"/>
  </w:num>
  <w:num w:numId="452" w16cid:durableId="1962226840">
    <w:abstractNumId w:val="320"/>
  </w:num>
  <w:num w:numId="453" w16cid:durableId="1568569517">
    <w:abstractNumId w:val="301"/>
  </w:num>
  <w:num w:numId="454" w16cid:durableId="1041248234">
    <w:abstractNumId w:val="543"/>
  </w:num>
  <w:num w:numId="455" w16cid:durableId="2075279271">
    <w:abstractNumId w:val="211"/>
  </w:num>
  <w:num w:numId="456" w16cid:durableId="2033191874">
    <w:abstractNumId w:val="362"/>
  </w:num>
  <w:num w:numId="457" w16cid:durableId="1478837185">
    <w:abstractNumId w:val="256"/>
  </w:num>
  <w:num w:numId="458" w16cid:durableId="1851018182">
    <w:abstractNumId w:val="223"/>
  </w:num>
  <w:num w:numId="459" w16cid:durableId="896821288">
    <w:abstractNumId w:val="330"/>
  </w:num>
  <w:num w:numId="460" w16cid:durableId="792358738">
    <w:abstractNumId w:val="141"/>
  </w:num>
  <w:num w:numId="461" w16cid:durableId="716927334">
    <w:abstractNumId w:val="351"/>
  </w:num>
  <w:num w:numId="462" w16cid:durableId="1089811226">
    <w:abstractNumId w:val="101"/>
  </w:num>
  <w:num w:numId="463" w16cid:durableId="1652438737">
    <w:abstractNumId w:val="478"/>
  </w:num>
  <w:num w:numId="464" w16cid:durableId="1279727134">
    <w:abstractNumId w:val="167"/>
  </w:num>
  <w:num w:numId="465" w16cid:durableId="1793279193">
    <w:abstractNumId w:val="469"/>
  </w:num>
  <w:num w:numId="466" w16cid:durableId="59835837">
    <w:abstractNumId w:val="309"/>
  </w:num>
  <w:num w:numId="467" w16cid:durableId="1688094073">
    <w:abstractNumId w:val="386"/>
  </w:num>
  <w:num w:numId="468" w16cid:durableId="90204590">
    <w:abstractNumId w:val="457"/>
  </w:num>
  <w:num w:numId="469" w16cid:durableId="2095736248">
    <w:abstractNumId w:val="431"/>
  </w:num>
  <w:num w:numId="470" w16cid:durableId="1984430241">
    <w:abstractNumId w:val="139"/>
  </w:num>
  <w:num w:numId="471" w16cid:durableId="1577084238">
    <w:abstractNumId w:val="296"/>
  </w:num>
  <w:num w:numId="472" w16cid:durableId="481312241">
    <w:abstractNumId w:val="245"/>
  </w:num>
  <w:num w:numId="473" w16cid:durableId="577178419">
    <w:abstractNumId w:val="544"/>
  </w:num>
  <w:num w:numId="474" w16cid:durableId="906964378">
    <w:abstractNumId w:val="319"/>
  </w:num>
  <w:num w:numId="475" w16cid:durableId="1575042374">
    <w:abstractNumId w:val="59"/>
  </w:num>
  <w:num w:numId="476" w16cid:durableId="718823782">
    <w:abstractNumId w:val="119"/>
  </w:num>
  <w:num w:numId="477" w16cid:durableId="1497571006">
    <w:abstractNumId w:val="182"/>
  </w:num>
  <w:num w:numId="478" w16cid:durableId="375592748">
    <w:abstractNumId w:val="403"/>
  </w:num>
  <w:num w:numId="479" w16cid:durableId="1649551511">
    <w:abstractNumId w:val="110"/>
  </w:num>
  <w:num w:numId="480" w16cid:durableId="302390315">
    <w:abstractNumId w:val="99"/>
  </w:num>
  <w:num w:numId="481" w16cid:durableId="102572991">
    <w:abstractNumId w:val="93"/>
  </w:num>
  <w:num w:numId="482" w16cid:durableId="1131703055">
    <w:abstractNumId w:val="342"/>
  </w:num>
  <w:num w:numId="483" w16cid:durableId="1167939413">
    <w:abstractNumId w:val="15"/>
  </w:num>
  <w:num w:numId="484" w16cid:durableId="849836550">
    <w:abstractNumId w:val="273"/>
  </w:num>
  <w:num w:numId="485" w16cid:durableId="61222774">
    <w:abstractNumId w:val="539"/>
  </w:num>
  <w:num w:numId="486" w16cid:durableId="1854807547">
    <w:abstractNumId w:val="483"/>
  </w:num>
  <w:num w:numId="487" w16cid:durableId="710571257">
    <w:abstractNumId w:val="201"/>
  </w:num>
  <w:num w:numId="488" w16cid:durableId="2134664298">
    <w:abstractNumId w:val="178"/>
  </w:num>
  <w:num w:numId="489" w16cid:durableId="930312309">
    <w:abstractNumId w:val="538"/>
  </w:num>
  <w:num w:numId="490" w16cid:durableId="777791830">
    <w:abstractNumId w:val="120"/>
  </w:num>
  <w:num w:numId="491" w16cid:durableId="58670843">
    <w:abstractNumId w:val="260"/>
  </w:num>
  <w:num w:numId="492" w16cid:durableId="130949012">
    <w:abstractNumId w:val="196"/>
  </w:num>
  <w:num w:numId="493" w16cid:durableId="19822422">
    <w:abstractNumId w:val="199"/>
  </w:num>
  <w:num w:numId="494" w16cid:durableId="1863931931">
    <w:abstractNumId w:val="418"/>
  </w:num>
  <w:num w:numId="495" w16cid:durableId="277180460">
    <w:abstractNumId w:val="79"/>
  </w:num>
  <w:num w:numId="496" w16cid:durableId="1829784220">
    <w:abstractNumId w:val="232"/>
  </w:num>
  <w:num w:numId="497" w16cid:durableId="1448740988">
    <w:abstractNumId w:val="465"/>
  </w:num>
  <w:num w:numId="498" w16cid:durableId="571089336">
    <w:abstractNumId w:val="161"/>
  </w:num>
  <w:num w:numId="499" w16cid:durableId="1682851165">
    <w:abstractNumId w:val="366"/>
  </w:num>
  <w:num w:numId="500" w16cid:durableId="1727143564">
    <w:abstractNumId w:val="243"/>
  </w:num>
  <w:num w:numId="501" w16cid:durableId="434863993">
    <w:abstractNumId w:val="477"/>
  </w:num>
  <w:num w:numId="502" w16cid:durableId="444689664">
    <w:abstractNumId w:val="143"/>
  </w:num>
  <w:num w:numId="503" w16cid:durableId="993219225">
    <w:abstractNumId w:val="548"/>
  </w:num>
  <w:num w:numId="504" w16cid:durableId="562522236">
    <w:abstractNumId w:val="82"/>
  </w:num>
  <w:num w:numId="505" w16cid:durableId="805926107">
    <w:abstractNumId w:val="321"/>
  </w:num>
  <w:num w:numId="506" w16cid:durableId="2042894057">
    <w:abstractNumId w:val="13"/>
  </w:num>
  <w:num w:numId="507" w16cid:durableId="459954101">
    <w:abstractNumId w:val="393"/>
  </w:num>
  <w:num w:numId="508" w16cid:durableId="1624922622">
    <w:abstractNumId w:val="436"/>
  </w:num>
  <w:num w:numId="509" w16cid:durableId="926769841">
    <w:abstractNumId w:val="282"/>
  </w:num>
  <w:num w:numId="510" w16cid:durableId="662510943">
    <w:abstractNumId w:val="58"/>
  </w:num>
  <w:num w:numId="511" w16cid:durableId="1390835776">
    <w:abstractNumId w:val="112"/>
  </w:num>
  <w:num w:numId="512" w16cid:durableId="2091928920">
    <w:abstractNumId w:val="107"/>
  </w:num>
  <w:num w:numId="513" w16cid:durableId="457142398">
    <w:abstractNumId w:val="542"/>
  </w:num>
  <w:num w:numId="514" w16cid:durableId="1849173085">
    <w:abstractNumId w:val="188"/>
  </w:num>
  <w:num w:numId="515" w16cid:durableId="1239053304">
    <w:abstractNumId w:val="276"/>
  </w:num>
  <w:num w:numId="516" w16cid:durableId="1506433273">
    <w:abstractNumId w:val="48"/>
  </w:num>
  <w:num w:numId="517" w16cid:durableId="727798298">
    <w:abstractNumId w:val="264"/>
  </w:num>
  <w:num w:numId="518" w16cid:durableId="1022392675">
    <w:abstractNumId w:val="244"/>
  </w:num>
  <w:num w:numId="519" w16cid:durableId="1497113143">
    <w:abstractNumId w:val="128"/>
  </w:num>
  <w:num w:numId="520" w16cid:durableId="2124423983">
    <w:abstractNumId w:val="353"/>
  </w:num>
  <w:num w:numId="521" w16cid:durableId="1470592130">
    <w:abstractNumId w:val="384"/>
  </w:num>
  <w:num w:numId="522" w16cid:durableId="2107459509">
    <w:abstractNumId w:val="185"/>
  </w:num>
  <w:num w:numId="523" w16cid:durableId="574902553">
    <w:abstractNumId w:val="290"/>
  </w:num>
  <w:num w:numId="524" w16cid:durableId="301423417">
    <w:abstractNumId w:val="170"/>
  </w:num>
  <w:num w:numId="525" w16cid:durableId="420835206">
    <w:abstractNumId w:val="183"/>
  </w:num>
  <w:num w:numId="526" w16cid:durableId="1493369682">
    <w:abstractNumId w:val="263"/>
  </w:num>
  <w:num w:numId="527" w16cid:durableId="1174492362">
    <w:abstractNumId w:val="302"/>
  </w:num>
  <w:num w:numId="528" w16cid:durableId="655381719">
    <w:abstractNumId w:val="155"/>
  </w:num>
  <w:num w:numId="529" w16cid:durableId="1956712027">
    <w:abstractNumId w:val="426"/>
  </w:num>
  <w:num w:numId="530" w16cid:durableId="1767575196">
    <w:abstractNumId w:val="288"/>
  </w:num>
  <w:num w:numId="531" w16cid:durableId="401176583">
    <w:abstractNumId w:val="50"/>
  </w:num>
  <w:num w:numId="532" w16cid:durableId="495730339">
    <w:abstractNumId w:val="89"/>
  </w:num>
  <w:num w:numId="533" w16cid:durableId="1297954822">
    <w:abstractNumId w:val="177"/>
  </w:num>
  <w:num w:numId="534" w16cid:durableId="872424303">
    <w:abstractNumId w:val="541"/>
  </w:num>
  <w:num w:numId="535" w16cid:durableId="206534208">
    <w:abstractNumId w:val="54"/>
  </w:num>
  <w:num w:numId="536" w16cid:durableId="348683966">
    <w:abstractNumId w:val="361"/>
  </w:num>
  <w:num w:numId="537" w16cid:durableId="1827428464">
    <w:abstractNumId w:val="39"/>
  </w:num>
  <w:num w:numId="538" w16cid:durableId="1747341932">
    <w:abstractNumId w:val="2"/>
  </w:num>
  <w:num w:numId="539" w16cid:durableId="62144841">
    <w:abstractNumId w:val="291"/>
  </w:num>
  <w:num w:numId="540" w16cid:durableId="1632978012">
    <w:abstractNumId w:val="300"/>
  </w:num>
  <w:num w:numId="541" w16cid:durableId="913121446">
    <w:abstractNumId w:val="221"/>
  </w:num>
  <w:num w:numId="542" w16cid:durableId="641542643">
    <w:abstractNumId w:val="174"/>
  </w:num>
  <w:num w:numId="543" w16cid:durableId="251165530">
    <w:abstractNumId w:val="437"/>
  </w:num>
  <w:num w:numId="544" w16cid:durableId="918831944">
    <w:abstractNumId w:val="133"/>
  </w:num>
  <w:num w:numId="545" w16cid:durableId="37704003">
    <w:abstractNumId w:val="475"/>
  </w:num>
  <w:num w:numId="546" w16cid:durableId="1463888848">
    <w:abstractNumId w:val="394"/>
  </w:num>
  <w:num w:numId="547" w16cid:durableId="630668901">
    <w:abstractNumId w:val="191"/>
  </w:num>
  <w:num w:numId="548" w16cid:durableId="653486094">
    <w:abstractNumId w:val="496"/>
  </w:num>
  <w:num w:numId="549" w16cid:durableId="815102201">
    <w:abstractNumId w:val="459"/>
  </w:num>
  <w:num w:numId="550" w16cid:durableId="1588687009">
    <w:abstractNumId w:val="482"/>
  </w:num>
  <w:num w:numId="551" w16cid:durableId="738096332">
    <w:abstractNumId w:val="91"/>
  </w:num>
  <w:num w:numId="552" w16cid:durableId="1172454197">
    <w:abstractNumId w:val="433"/>
  </w:num>
  <w:num w:numId="553" w16cid:durableId="171337786">
    <w:abstractNumId w:val="503"/>
  </w:num>
  <w:num w:numId="554" w16cid:durableId="236942092">
    <w:abstractNumId w:val="49"/>
  </w:num>
  <w:num w:numId="555" w16cid:durableId="189538522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295986811">
    <w:abstractNumId w:val="94"/>
  </w:num>
  <w:num w:numId="557" w16cid:durableId="1503859094">
    <w:abstractNumId w:val="76"/>
  </w:num>
  <w:num w:numId="558" w16cid:durableId="1614284903">
    <w:abstractNumId w:val="113"/>
  </w:num>
  <w:num w:numId="559" w16cid:durableId="1807819178">
    <w:abstractNumId w:val="180"/>
  </w:num>
  <w:num w:numId="560" w16cid:durableId="12340933">
    <w:abstractNumId w:val="293"/>
  </w:num>
  <w:num w:numId="561" w16cid:durableId="1113405337">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559"/>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5ECD"/>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118308</Words>
  <Characters>674359</Characters>
  <Application>Microsoft Office Word</Application>
  <DocSecurity>0</DocSecurity>
  <Lines>5619</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Občianske združenie Ipeľ-Hont</cp:lastModifiedBy>
  <cp:revision>2</cp:revision>
  <cp:lastPrinted>2023-03-13T06:22:00Z</cp:lastPrinted>
  <dcterms:created xsi:type="dcterms:W3CDTF">2023-05-24T06:35:00Z</dcterms:created>
  <dcterms:modified xsi:type="dcterms:W3CDTF">2023-05-24T06:35:00Z</dcterms:modified>
</cp:coreProperties>
</file>