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4D9FCFE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751885" w:rsidRPr="00751885">
        <w:t xml:space="preserve"> </w:t>
      </w:r>
      <w:r w:rsidR="00751885" w:rsidRPr="00751885">
        <w:rPr>
          <w:rFonts w:cs="Times New Roman"/>
          <w:b/>
          <w:bCs/>
          <w:color w:val="000000"/>
          <w:sz w:val="24"/>
          <w:szCs w:val="24"/>
        </w:rPr>
        <w:t xml:space="preserve">Občianske združenie Ipeľ-Hont  </w:t>
      </w:r>
    </w:p>
    <w:p w14:paraId="351B4C5E" w14:textId="32C7A1B0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751885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72CBC798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>2014 – 20</w:t>
      </w:r>
      <w:r w:rsidRPr="000959F9">
        <w:rPr>
          <w:rFonts w:cs="Times New Roman"/>
          <w:b/>
          <w:bCs/>
          <w:color w:val="000000" w:themeColor="text1"/>
          <w:sz w:val="24"/>
          <w:szCs w:val="24"/>
        </w:rPr>
        <w:t>2</w:t>
      </w:r>
      <w:r w:rsidR="005D705A" w:rsidRPr="000959F9">
        <w:rPr>
          <w:rFonts w:cs="Times New Roman"/>
          <w:b/>
          <w:bCs/>
          <w:color w:val="000000" w:themeColor="text1"/>
          <w:sz w:val="24"/>
          <w:szCs w:val="24"/>
        </w:rPr>
        <w:t>2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125"/>
        <w:gridCol w:w="6373"/>
      </w:tblGrid>
      <w:tr w:rsidR="00506724" w14:paraId="6C539B32" w14:textId="77777777" w:rsidTr="00C064D1">
        <w:tc>
          <w:tcPr>
            <w:tcW w:w="3686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5812" w:type="dxa"/>
          </w:tcPr>
          <w:p w14:paraId="794878EA" w14:textId="54C13D46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</w:t>
            </w:r>
            <w:r w:rsidR="00506724" w:rsidRPr="000959F9">
              <w:rPr>
                <w:rFonts w:cs="Times New Roman"/>
                <w:b/>
                <w:color w:val="000000" w:themeColor="text1"/>
              </w:rPr>
              <w:t>2</w:t>
            </w:r>
            <w:r w:rsidR="005D705A" w:rsidRPr="000959F9">
              <w:rPr>
                <w:rFonts w:cs="Times New Roman"/>
                <w:b/>
                <w:color w:val="000000" w:themeColor="text1"/>
              </w:rPr>
              <w:t>2</w:t>
            </w:r>
          </w:p>
        </w:tc>
      </w:tr>
      <w:tr w:rsidR="00506724" w14:paraId="66C8039B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5812" w:type="dxa"/>
            <w:vAlign w:val="center"/>
          </w:tcPr>
          <w:p w14:paraId="674BECCB" w14:textId="2CED329D" w:rsidR="00506724" w:rsidRPr="00CD664A" w:rsidRDefault="00751885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  <w:bookmarkStart w:id="0" w:name="_Hlk135915768"/>
            <w:r w:rsidRPr="00CD664A">
              <w:rPr>
                <w:rFonts w:ascii="Calibri" w:hAnsi="Calibri" w:cs="Calibri"/>
                <w:sz w:val="18"/>
                <w:szCs w:val="18"/>
              </w:rPr>
              <w:t xml:space="preserve">Stratégia CLLD </w:t>
            </w:r>
            <w:proofErr w:type="spellStart"/>
            <w:r w:rsidRPr="00CD664A">
              <w:rPr>
                <w:rFonts w:ascii="Calibri" w:hAnsi="Calibri" w:cs="Calibri"/>
                <w:sz w:val="18"/>
                <w:szCs w:val="18"/>
              </w:rPr>
              <w:t>komunitne</w:t>
            </w:r>
            <w:proofErr w:type="spellEnd"/>
            <w:r w:rsidRPr="00CD664A">
              <w:rPr>
                <w:rFonts w:ascii="Calibri" w:hAnsi="Calibri" w:cs="Calibri"/>
                <w:sz w:val="18"/>
                <w:szCs w:val="18"/>
              </w:rPr>
              <w:t xml:space="preserve"> riadeného rozvoja územia Občianskeho združenia Ipeľ - Hont</w:t>
            </w:r>
            <w:bookmarkEnd w:id="0"/>
          </w:p>
        </w:tc>
      </w:tr>
      <w:tr w:rsidR="004347C6" w14:paraId="6998887C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5812" w:type="dxa"/>
            <w:vAlign w:val="center"/>
          </w:tcPr>
          <w:p w14:paraId="5441564C" w14:textId="173D6442" w:rsidR="004347C6" w:rsidRPr="00CD664A" w:rsidRDefault="00A3491C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CD664A">
              <w:rPr>
                <w:rFonts w:ascii="Calibri" w:hAnsi="Calibri" w:cs="Calibri"/>
                <w:sz w:val="18"/>
                <w:szCs w:val="18"/>
              </w:rPr>
              <w:t>Občianske združenie Ipeľ-Hont</w:t>
            </w:r>
          </w:p>
        </w:tc>
      </w:tr>
      <w:tr w:rsidR="00EE6A88" w14:paraId="2DF92F31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5812" w:type="dxa"/>
            <w:vAlign w:val="center"/>
          </w:tcPr>
          <w:p w14:paraId="5DB96F8C" w14:textId="6BA9BBB3" w:rsidR="00EE6A88" w:rsidRPr="00CD664A" w:rsidRDefault="00B54219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B54219">
              <w:rPr>
                <w:rFonts w:cs="Times New Roman"/>
                <w:i/>
                <w:sz w:val="18"/>
                <w:szCs w:val="18"/>
              </w:rPr>
              <w:t>Opatrenie 6  Rozvoj poľnohospodárskych podnikov a podnikateľskej činnosti (článok 19)</w:t>
            </w:r>
            <w:r>
              <w:rPr>
                <w:rFonts w:cs="Times New Roman"/>
                <w:i/>
                <w:sz w:val="18"/>
                <w:szCs w:val="18"/>
              </w:rPr>
              <w:t xml:space="preserve">/ </w:t>
            </w:r>
            <w:r w:rsidRPr="00B54219">
              <w:rPr>
                <w:rFonts w:cs="Times New Roman"/>
                <w:i/>
                <w:sz w:val="18"/>
                <w:szCs w:val="18"/>
              </w:rPr>
              <w:t>6.1. Pomoc na začatie podnikateľskej činnosti pre mladých poľnohospodárov</w:t>
            </w:r>
          </w:p>
        </w:tc>
      </w:tr>
      <w:tr w:rsidR="00EE6A88" w14:paraId="3C932CFD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38ED395B" w14:textId="787C0399" w:rsidR="00EE6A88" w:rsidRDefault="00EE6A88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podopatrenia PRV SR </w:t>
            </w:r>
            <w:r w:rsidR="00C064D1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2014 </w:t>
            </w:r>
            <w:r w:rsidRPr="000959F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– 202</w:t>
            </w:r>
            <w:r w:rsidR="003733A0" w:rsidRPr="000959F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14:paraId="1A22A4EA" w14:textId="77777777" w:rsidR="00A3491C" w:rsidRPr="00CD664A" w:rsidRDefault="00A3491C" w:rsidP="00A3491C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D664A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7FBE24B5" w14:textId="066563E5" w:rsidR="00EE6A88" w:rsidRPr="00CD664A" w:rsidRDefault="00A3491C" w:rsidP="00A3491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bookmarkStart w:id="1" w:name="_Hlk135915810"/>
            <w:r w:rsidRPr="00CD664A">
              <w:rPr>
                <w:rFonts w:ascii="Calibri" w:hAnsi="Calibri" w:cs="Calibri"/>
                <w:sz w:val="18"/>
                <w:szCs w:val="18"/>
              </w:rPr>
              <w:t xml:space="preserve">6.1. Pomoc na začatie podnikateľskej činnosti pre mladých poľnohospodárov (mimo Bratislavský kraj) </w:t>
            </w:r>
            <w:bookmarkEnd w:id="1"/>
          </w:p>
        </w:tc>
      </w:tr>
      <w:tr w:rsidR="004347C6" w14:paraId="005727DD" w14:textId="77777777" w:rsidTr="0078712A">
        <w:trPr>
          <w:trHeight w:val="377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5812" w:type="dxa"/>
            <w:vAlign w:val="center"/>
          </w:tcPr>
          <w:p w14:paraId="65C637CA" w14:textId="31769701" w:rsidR="004347C6" w:rsidRPr="00CD664A" w:rsidRDefault="00A3491C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CD664A">
              <w:rPr>
                <w:rFonts w:cs="Times New Roman"/>
                <w:i/>
                <w:sz w:val="18"/>
                <w:szCs w:val="18"/>
              </w:rPr>
              <w:t xml:space="preserve">Jaroslav </w:t>
            </w:r>
            <w:proofErr w:type="spellStart"/>
            <w:r w:rsidRPr="00CD664A">
              <w:rPr>
                <w:rFonts w:cs="Times New Roman"/>
                <w:i/>
                <w:sz w:val="18"/>
                <w:szCs w:val="18"/>
              </w:rPr>
              <w:t>Péter</w:t>
            </w:r>
            <w:proofErr w:type="spellEnd"/>
            <w:r w:rsidR="0078712A">
              <w:rPr>
                <w:rFonts w:cs="Times New Roman"/>
                <w:i/>
                <w:sz w:val="18"/>
                <w:szCs w:val="18"/>
              </w:rPr>
              <w:t xml:space="preserve"> – štatutárny zástupca MAS</w:t>
            </w:r>
          </w:p>
        </w:tc>
      </w:tr>
      <w:tr w:rsidR="004347C6" w14:paraId="5BC97EA2" w14:textId="77777777" w:rsidTr="0078712A">
        <w:trPr>
          <w:trHeight w:val="411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5812" w:type="dxa"/>
            <w:vAlign w:val="center"/>
          </w:tcPr>
          <w:p w14:paraId="1E87D37F" w14:textId="73DD7318" w:rsidR="004347C6" w:rsidRPr="00CD664A" w:rsidRDefault="004A425A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6.1.202</w:t>
            </w:r>
            <w:r w:rsidR="00DF350B">
              <w:rPr>
                <w:rFonts w:cs="Times New Roman"/>
                <w:sz w:val="18"/>
                <w:szCs w:val="18"/>
              </w:rPr>
              <w:t>4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D160EBA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CD664A">
        <w:t xml:space="preserve">Miestna akčná skupina </w:t>
      </w:r>
      <w:r w:rsidR="00A3491C" w:rsidRPr="00CD664A">
        <w:rPr>
          <w:rFonts w:cs="Arial"/>
          <w:i/>
        </w:rPr>
        <w:t xml:space="preserve">Občianske združenie Ipeľ-Hont </w:t>
      </w:r>
      <w:r w:rsidR="00DF273D" w:rsidRPr="00CD664A">
        <w:t>(ďalej len „MAS“)</w:t>
      </w:r>
      <w:r w:rsidRPr="00CD664A">
        <w:t xml:space="preserve"> </w:t>
      </w:r>
      <w:r w:rsidR="00773E35" w:rsidRPr="00CD664A">
        <w:t xml:space="preserve">v rámci implementácie stratégie miestneho rozvoja vedeného komunitou </w:t>
      </w:r>
      <w:r w:rsidR="00A3491C" w:rsidRPr="00CD664A">
        <w:rPr>
          <w:rFonts w:cs="Arial"/>
          <w:i/>
        </w:rPr>
        <w:t xml:space="preserve">Stratégia CLLD </w:t>
      </w:r>
      <w:proofErr w:type="spellStart"/>
      <w:r w:rsidR="00A3491C" w:rsidRPr="00CD664A">
        <w:rPr>
          <w:rFonts w:cs="Arial"/>
          <w:i/>
        </w:rPr>
        <w:t>komunitne</w:t>
      </w:r>
      <w:proofErr w:type="spellEnd"/>
      <w:r w:rsidR="00A3491C" w:rsidRPr="00CD664A">
        <w:rPr>
          <w:rFonts w:cs="Arial"/>
          <w:i/>
        </w:rPr>
        <w:t xml:space="preserve"> riadeného rozvoja územia Občianskeho združenia Ipeľ - Hont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</w:t>
      </w:r>
      <w:r w:rsidR="004B3DCE" w:rsidRPr="00C064D1">
        <w:rPr>
          <w:color w:val="000000" w:themeColor="text1"/>
        </w:rPr>
        <w:t>2</w:t>
      </w:r>
      <w:r w:rsidR="005D705A" w:rsidRPr="000959F9">
        <w:rPr>
          <w:color w:val="000000" w:themeColor="text1"/>
        </w:rPr>
        <w:t>2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13ACDBFA" w:rsidR="004347C6" w:rsidRPr="00E155EF" w:rsidRDefault="00000000" w:rsidP="00026DA4">
      <w:pPr>
        <w:tabs>
          <w:tab w:val="left" w:pos="1701"/>
        </w:tabs>
        <w:spacing w:after="0" w:line="240" w:lineRule="auto"/>
        <w:jc w:val="center"/>
        <w:rPr>
          <w:rStyle w:val="Vrazn"/>
          <w:sz w:val="28"/>
          <w:szCs w:val="28"/>
        </w:rPr>
      </w:pPr>
      <w:hyperlink r:id="rId8" w:tooltip="Výzva na výber OH DOP - MSP (PO 3,4)_aktualizácia č. 2.pdf" w:history="1">
        <w:r w:rsidR="004347C6" w:rsidRPr="00E155EF">
          <w:rPr>
            <w:rStyle w:val="Vrazn"/>
            <w:sz w:val="28"/>
            <w:szCs w:val="28"/>
          </w:rPr>
          <w:t>Výzvu</w:t>
        </w:r>
        <w:r w:rsidR="005F149F" w:rsidRPr="00E155EF">
          <w:rPr>
            <w:rStyle w:val="Vrazn"/>
            <w:sz w:val="28"/>
            <w:szCs w:val="28"/>
          </w:rPr>
          <w:t xml:space="preserve"> č. </w:t>
        </w:r>
        <w:r w:rsidR="00800C6C">
          <w:rPr>
            <w:rStyle w:val="Vrazn"/>
            <w:bCs w:val="0"/>
            <w:i/>
            <w:sz w:val="20"/>
            <w:szCs w:val="20"/>
          </w:rPr>
          <w:t>042-OH-6.1-</w:t>
        </w:r>
        <w:r w:rsidR="00C513F2">
          <w:rPr>
            <w:rStyle w:val="Vrazn"/>
            <w:bCs w:val="0"/>
            <w:i/>
            <w:sz w:val="20"/>
            <w:szCs w:val="20"/>
          </w:rPr>
          <w:t>2</w:t>
        </w:r>
        <w:r w:rsidR="004347C6" w:rsidRPr="00E155EF">
          <w:rPr>
            <w:rStyle w:val="Vrazn"/>
            <w:sz w:val="28"/>
            <w:szCs w:val="28"/>
          </w:rPr>
          <w:t xml:space="preserve"> na výber odborných hodnotiteľov</w:t>
        </w:r>
        <w:r w:rsidR="00F32AF9" w:rsidRPr="00E155EF">
          <w:rPr>
            <w:rStyle w:val="Vrazn"/>
            <w:sz w:val="28"/>
            <w:szCs w:val="28"/>
          </w:rPr>
          <w:t xml:space="preserve"> </w:t>
        </w:r>
        <w:r w:rsidR="00FF3E10" w:rsidRPr="00E155EF">
          <w:rPr>
            <w:rStyle w:val="Vrazn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CD664A" w:rsidRPr="00E155EF">
              <w:rPr>
                <w:bCs/>
              </w:rPr>
              <w:t>žiadosti o nenávratný finančný príspevok</w:t>
            </w:r>
          </w:sdtContent>
        </w:sdt>
        <w:r w:rsidR="00773E35" w:rsidRPr="00E155EF">
          <w:rPr>
            <w:rFonts w:cs="Arial"/>
            <w:i/>
            <w:sz w:val="20"/>
            <w:szCs w:val="20"/>
          </w:rPr>
          <w:t>)</w:t>
        </w:r>
        <w:r w:rsidR="00773E35" w:rsidRPr="00E155EF">
          <w:rPr>
            <w:sz w:val="28"/>
            <w:szCs w:val="28"/>
          </w:rPr>
          <w:t xml:space="preserve"> </w:t>
        </w:r>
        <w:r w:rsidR="00CA7169" w:rsidRPr="00E155EF">
          <w:rPr>
            <w:sz w:val="28"/>
            <w:szCs w:val="28"/>
          </w:rPr>
          <w:t xml:space="preserve"> (ďalej len „výzva </w:t>
        </w:r>
        <w:r w:rsidR="00215C06" w:rsidRPr="00E155EF">
          <w:rPr>
            <w:sz w:val="28"/>
            <w:szCs w:val="28"/>
          </w:rPr>
          <w:t xml:space="preserve">na výber </w:t>
        </w:r>
        <w:r w:rsidR="00CA7169" w:rsidRPr="00E155EF">
          <w:rPr>
            <w:sz w:val="28"/>
            <w:szCs w:val="28"/>
          </w:rPr>
          <w:t xml:space="preserve">OH“) </w:t>
        </w:r>
        <w:r w:rsidR="004347C6" w:rsidRPr="00E155EF">
          <w:rPr>
            <w:rStyle w:val="Vrazn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B9652EF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4A425A">
        <w:rPr>
          <w:rFonts w:cs="Arial"/>
          <w:b/>
          <w:bCs/>
          <w:i/>
          <w:sz w:val="20"/>
          <w:szCs w:val="20"/>
        </w:rPr>
        <w:t>26.1.2024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7CC4EA4C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CD664A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D664A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CD664A">
        <w:rPr>
          <w:rFonts w:cstheme="minorHAnsi"/>
        </w:rPr>
        <w:fldChar w:fldCharType="end"/>
      </w:r>
    </w:p>
    <w:p w14:paraId="4AEFB605" w14:textId="7B3CDACF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4A425A">
        <w:rPr>
          <w:rFonts w:cs="Arial"/>
          <w:b/>
          <w:bCs/>
          <w:i/>
          <w:sz w:val="20"/>
          <w:szCs w:val="20"/>
        </w:rPr>
        <w:t>23.2</w:t>
      </w:r>
      <w:r w:rsidR="00C513F2">
        <w:rPr>
          <w:rFonts w:cs="Arial"/>
          <w:b/>
          <w:bCs/>
          <w:i/>
          <w:sz w:val="20"/>
          <w:szCs w:val="20"/>
        </w:rPr>
        <w:t>.2024</w:t>
      </w:r>
    </w:p>
    <w:p w14:paraId="3780C232" w14:textId="0DB3CCF5" w:rsidR="009643C8" w:rsidRPr="00CD664A" w:rsidRDefault="006C444C" w:rsidP="00CD664A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4A425A">
        <w:rPr>
          <w:rFonts w:cstheme="minorHAnsi"/>
          <w:b/>
          <w:bCs/>
          <w:szCs w:val="19"/>
          <w:lang w:eastAsia="sk-SK"/>
        </w:rPr>
        <w:t>27.2.2024</w:t>
      </w: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74B263B0" w14:textId="243EAE3F" w:rsidR="00CD664A" w:rsidRPr="00CD664A" w:rsidRDefault="00376805" w:rsidP="00CD664A">
      <w:pPr>
        <w:pStyle w:val="Odsekzoznamu"/>
        <w:numPr>
          <w:ilvl w:val="2"/>
          <w:numId w:val="10"/>
        </w:numPr>
        <w:rPr>
          <w:i/>
          <w:color w:val="0070C0"/>
          <w:sz w:val="20"/>
          <w:szCs w:val="20"/>
        </w:rPr>
      </w:pPr>
      <w:r w:rsidRPr="00CD664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CD664A">
        <w:rPr>
          <w:rFonts w:eastAsia="Times New Roman" w:cs="Times New Roman"/>
          <w:b/>
          <w:bCs/>
          <w:lang w:eastAsia="sk-SK"/>
        </w:rPr>
        <w:t>2</w:t>
      </w:r>
      <w:r w:rsidRPr="00CD664A">
        <w:rPr>
          <w:rFonts w:eastAsia="Times New Roman" w:cs="Times New Roman"/>
          <w:b/>
          <w:bCs/>
          <w:lang w:eastAsia="sk-SK"/>
        </w:rPr>
        <w:t> roky praxe </w:t>
      </w:r>
      <w:r w:rsidRPr="00CD664A">
        <w:rPr>
          <w:rFonts w:eastAsia="Times New Roman" w:cs="Times New Roman"/>
          <w:bCs/>
          <w:lang w:eastAsia="sk-SK"/>
        </w:rPr>
        <w:t xml:space="preserve"> </w:t>
      </w:r>
      <w:r w:rsidR="004E1951" w:rsidRPr="00CD664A">
        <w:rPr>
          <w:rFonts w:eastAsia="Times New Roman" w:cs="Times New Roman"/>
          <w:bCs/>
          <w:lang w:eastAsia="sk-SK"/>
        </w:rPr>
        <w:t>z oblasti, na ktoré je hodnotenie zamerané</w:t>
      </w:r>
      <w:r w:rsidR="00CD664A">
        <w:rPr>
          <w:rFonts w:eastAsia="Times New Roman" w:cs="Times New Roman"/>
          <w:bCs/>
          <w:lang w:eastAsia="sk-SK"/>
        </w:rPr>
        <w:t>:</w:t>
      </w:r>
      <w:r w:rsidR="00CD664A" w:rsidRPr="00CD664A">
        <w:rPr>
          <w:rFonts w:eastAsia="Times New Roman" w:cs="Times New Roman"/>
          <w:bCs/>
          <w:lang w:eastAsia="sk-SK"/>
        </w:rPr>
        <w:t xml:space="preserve"> </w:t>
      </w:r>
      <w:r w:rsidR="00CD664A" w:rsidRPr="00CD664A">
        <w:rPr>
          <w:i/>
          <w:sz w:val="20"/>
          <w:szCs w:val="20"/>
        </w:rPr>
        <w:t xml:space="preserve">Opatrenie M06 Rozvoj poľnohospodárskych podnikov a podnikateľskej činnosti , 6.1 Pomoc na začatie podnikateľskej činnosti pre mladých poľnohospodárov </w:t>
      </w:r>
    </w:p>
    <w:p w14:paraId="0F88FA85" w14:textId="7AA753EA" w:rsidR="0005569A" w:rsidRPr="00BD61C6" w:rsidRDefault="004E1951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1C8F02CE" w:rsidR="004E1951" w:rsidRPr="000959F9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>Program rozvoja vidieka  SR 2014 – 202</w:t>
      </w:r>
      <w:r w:rsidR="005D705A" w:rsidRPr="000959F9">
        <w:rPr>
          <w:rFonts w:cs="Times New Roman"/>
          <w:color w:val="000000" w:themeColor="text1"/>
        </w:rPr>
        <w:t>2</w:t>
      </w:r>
      <w:r w:rsidRPr="000959F9">
        <w:rPr>
          <w:rFonts w:cs="Times New Roman"/>
          <w:color w:val="000000" w:themeColor="text1"/>
        </w:rPr>
        <w:t xml:space="preserve">, </w:t>
      </w:r>
    </w:p>
    <w:p w14:paraId="634450C2" w14:textId="7027AD0F" w:rsidR="004E1951" w:rsidRPr="000959F9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 xml:space="preserve">Systému riadenia CLLD (LEADER a komunitný rozvoj) pre programové obdobie </w:t>
      </w:r>
      <w:r w:rsidR="005B3B94" w:rsidRPr="000959F9">
        <w:rPr>
          <w:rFonts w:cs="Times New Roman"/>
          <w:color w:val="000000" w:themeColor="text1"/>
        </w:rPr>
        <w:br/>
      </w:r>
      <w:r w:rsidRPr="000959F9">
        <w:rPr>
          <w:rFonts w:cs="Times New Roman"/>
          <w:color w:val="000000" w:themeColor="text1"/>
        </w:rPr>
        <w:t>2014 – 202</w:t>
      </w:r>
      <w:r w:rsidR="005D705A" w:rsidRPr="000959F9">
        <w:rPr>
          <w:rFonts w:cs="Times New Roman"/>
          <w:color w:val="000000" w:themeColor="text1"/>
        </w:rPr>
        <w:t>2</w:t>
      </w:r>
      <w:r w:rsidR="00C064D1" w:rsidRPr="000959F9">
        <w:rPr>
          <w:rFonts w:cs="Times New Roman"/>
          <w:color w:val="000000" w:themeColor="text1"/>
          <w:sz w:val="18"/>
          <w:szCs w:val="18"/>
        </w:rPr>
        <w:t>,</w:t>
      </w:r>
    </w:p>
    <w:p w14:paraId="4635ECB0" w14:textId="2355873E" w:rsidR="00AF7D1D" w:rsidRPr="000959F9" w:rsidRDefault="00875AAE" w:rsidP="00AF7D1D">
      <w:pPr>
        <w:pStyle w:val="Odsekzoznamu"/>
        <w:numPr>
          <w:ilvl w:val="0"/>
          <w:numId w:val="28"/>
        </w:numPr>
        <w:spacing w:after="0" w:line="240" w:lineRule="auto"/>
        <w:ind w:left="1208" w:hanging="357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>Príručka pre žiadateľa o poskytnutie nenávratného finančného príspevku z Programu rozvoja vidieka SR 2014 – 202</w:t>
      </w:r>
      <w:r w:rsidR="005D705A" w:rsidRPr="000959F9">
        <w:rPr>
          <w:rFonts w:cs="Times New Roman"/>
          <w:color w:val="000000" w:themeColor="text1"/>
        </w:rPr>
        <w:t>2</w:t>
      </w:r>
      <w:r w:rsidRPr="000959F9">
        <w:rPr>
          <w:rFonts w:cs="Times New Roman"/>
          <w:color w:val="000000" w:themeColor="text1"/>
        </w:rPr>
        <w:t xml:space="preserve"> pre opatrenie 19. Podpora na miestny rozv</w:t>
      </w:r>
      <w:r w:rsidR="00AF7D1D" w:rsidRPr="000959F9">
        <w:rPr>
          <w:rFonts w:cs="Times New Roman"/>
          <w:color w:val="000000" w:themeColor="text1"/>
        </w:rPr>
        <w:t xml:space="preserve">oj v rámci iniciatívy LEADER a </w:t>
      </w:r>
      <w:r w:rsidRPr="000959F9">
        <w:rPr>
          <w:rFonts w:cs="Times New Roman"/>
          <w:color w:val="000000" w:themeColor="text1"/>
        </w:rPr>
        <w:t>Integrovaného regionálneho operačného programu 2014 – 2020 Prioritná os 5. Miestny rozvoj vedený komunitou</w:t>
      </w:r>
      <w:r w:rsidR="00AF7D1D" w:rsidRPr="000959F9">
        <w:rPr>
          <w:rFonts w:cs="Times New Roman"/>
          <w:color w:val="000000" w:themeColor="text1"/>
        </w:rPr>
        <w:t xml:space="preserve"> a/alebo Príručka pre žiadateľa o poskytnutie nenávratného finančného príspevku z Programu rozvoja vidieka SR </w:t>
      </w:r>
      <w:r w:rsidR="00AF7D1D" w:rsidRPr="000959F9">
        <w:rPr>
          <w:rFonts w:cs="Times New Roman"/>
          <w:color w:val="000000" w:themeColor="text1"/>
        </w:rPr>
        <w:br/>
        <w:t xml:space="preserve">2014 – 2022 pre opatrenie 19. </w:t>
      </w:r>
      <w:r w:rsidR="00AF7D1D" w:rsidRPr="000959F9">
        <w:rPr>
          <w:color w:val="000000" w:themeColor="text1"/>
        </w:rPr>
        <w:t>Podpora na miestny rozvoj v rámci iniciatívy LEADER</w:t>
      </w:r>
      <w:r w:rsidR="000959F9">
        <w:rPr>
          <w:color w:val="000000" w:themeColor="text1"/>
        </w:rPr>
        <w:t>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12DA6C31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CD664A" w:rsidRPr="00CD664A">
        <w:rPr>
          <w:color w:val="000000" w:themeColor="text1"/>
        </w:rPr>
        <w:t xml:space="preserve">Stratégia CLLD </w:t>
      </w:r>
      <w:proofErr w:type="spellStart"/>
      <w:r w:rsidR="00CD664A" w:rsidRPr="00CD664A">
        <w:rPr>
          <w:color w:val="000000" w:themeColor="text1"/>
        </w:rPr>
        <w:t>komunitne</w:t>
      </w:r>
      <w:proofErr w:type="spellEnd"/>
      <w:r w:rsidR="00CD664A" w:rsidRPr="00CD664A">
        <w:rPr>
          <w:color w:val="000000" w:themeColor="text1"/>
        </w:rPr>
        <w:t xml:space="preserve"> riadeného rozvoja územia Občianskeho združenia Ipeľ - Hont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11BA383F" w14:textId="77777777" w:rsidR="00CD664A" w:rsidRDefault="00CD664A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Cs/>
          <w:lang w:eastAsia="sk-SK"/>
        </w:rPr>
      </w:pPr>
    </w:p>
    <w:p w14:paraId="32A7A8C4" w14:textId="60755E9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469C0802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E155EF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0C2BA60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BA3A77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4964F260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F254F9">
        <w:rPr>
          <w:rFonts w:cstheme="minorHAnsi"/>
          <w:lang w:eastAsia="sk-SK"/>
        </w:rPr>
        <w:t xml:space="preserve">Hodnotenie </w:t>
      </w:r>
      <w:r w:rsidR="000D5572" w:rsidRPr="0050569F">
        <w:rPr>
          <w:rFonts w:cstheme="minorHAnsi"/>
          <w:lang w:eastAsia="sk-SK"/>
        </w:rPr>
        <w:t>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243A379E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376647" w:rsidRPr="00FB1F96">
          <w:rPr>
            <w:rStyle w:val="Hypertextovprepojenie"/>
            <w:rFonts w:cs="Arial"/>
            <w:i/>
            <w:sz w:val="20"/>
            <w:szCs w:val="20"/>
          </w:rPr>
          <w:t>manazer.ipel.hont@gmail.com</w:t>
        </w:r>
      </w:hyperlink>
      <w:r w:rsidR="00376647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1E5BBEAC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376647" w:rsidRPr="00376647">
        <w:t xml:space="preserve"> </w:t>
      </w:r>
      <w:r w:rsidR="00376647" w:rsidRPr="00376647">
        <w:rPr>
          <w:rFonts w:eastAsia="Times New Roman" w:cs="Times New Roman"/>
          <w:bCs/>
          <w:u w:val="single"/>
          <w:lang w:eastAsia="sk-SK"/>
        </w:rPr>
        <w:t>Kancelária MAS Občianske združenie Ipeľ-Hont, Hlavné námestie č</w:t>
      </w:r>
      <w:r w:rsidR="0093261F">
        <w:rPr>
          <w:rFonts w:eastAsia="Times New Roman" w:cs="Times New Roman"/>
          <w:bCs/>
          <w:u w:val="single"/>
          <w:lang w:eastAsia="sk-SK"/>
        </w:rPr>
        <w:t xml:space="preserve">. </w:t>
      </w:r>
      <w:r w:rsidR="00376647" w:rsidRPr="00376647">
        <w:rPr>
          <w:rFonts w:eastAsia="Times New Roman" w:cs="Times New Roman"/>
          <w:bCs/>
          <w:u w:val="single"/>
          <w:lang w:eastAsia="sk-SK"/>
        </w:rPr>
        <w:t>1, 936 01 Šahy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7CCBD6C8" w:rsidR="00C27F72" w:rsidRPr="00376647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376647">
        <w:rPr>
          <w:rFonts w:eastAsia="Times New Roman" w:cs="Times New Roman"/>
          <w:bCs/>
          <w:lang w:eastAsia="sk-SK"/>
        </w:rPr>
        <w:t xml:space="preserve">e-mailovej adresy:  </w:t>
      </w:r>
      <w:r w:rsidR="00376647" w:rsidRPr="00376647">
        <w:rPr>
          <w:rFonts w:cs="Arial"/>
          <w:i/>
          <w:sz w:val="20"/>
          <w:szCs w:val="20"/>
        </w:rPr>
        <w:t>manazer.ipel.hont@gmail.com</w:t>
      </w:r>
    </w:p>
    <w:p w14:paraId="2A81CACB" w14:textId="5158BF0B" w:rsidR="00376805" w:rsidRPr="00376647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376647">
        <w:rPr>
          <w:rFonts w:eastAsia="Times New Roman" w:cs="Times New Roman"/>
          <w:bCs/>
          <w:lang w:eastAsia="sk-SK"/>
        </w:rPr>
        <w:t xml:space="preserve">tel. čísla: </w:t>
      </w:r>
      <w:r w:rsidR="00376647" w:rsidRPr="00376647">
        <w:rPr>
          <w:rFonts w:cs="Arial"/>
          <w:i/>
          <w:sz w:val="20"/>
          <w:szCs w:val="20"/>
        </w:rPr>
        <w:t>0907 845029</w:t>
      </w:r>
    </w:p>
    <w:p w14:paraId="5B986BD0" w14:textId="70231663" w:rsidR="00014910" w:rsidRPr="00376647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376647">
        <w:rPr>
          <w:rFonts w:eastAsia="Times New Roman" w:cs="Times New Roman"/>
          <w:bCs/>
          <w:lang w:eastAsia="sk-SK"/>
        </w:rPr>
        <w:t>adrese</w:t>
      </w:r>
      <w:r w:rsidR="00376647" w:rsidRPr="00376647">
        <w:rPr>
          <w:rFonts w:eastAsia="Times New Roman" w:cs="Times New Roman"/>
          <w:bCs/>
          <w:lang w:eastAsia="sk-SK"/>
        </w:rPr>
        <w:t>: Kancelária MAS Občianske združenie Ipeľ-Hont, Hlavné námestie č1, 936 01 Šahy</w:t>
      </w:r>
    </w:p>
    <w:p w14:paraId="4A5762E0" w14:textId="77777777" w:rsidR="00376805" w:rsidRPr="00376647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u w:val="single"/>
          <w:lang w:eastAsia="sk-SK"/>
        </w:rPr>
      </w:pPr>
    </w:p>
    <w:p w14:paraId="195D2416" w14:textId="77777777" w:rsidR="00793190" w:rsidRPr="00376647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lang w:eastAsia="sk-SK"/>
        </w:rPr>
      </w:pPr>
      <w:r w:rsidRPr="00376647">
        <w:rPr>
          <w:rFonts w:eastAsia="Times New Roman" w:cs="Times New Roman"/>
          <w:b/>
          <w:bCs/>
          <w:lang w:eastAsia="sk-SK"/>
        </w:rPr>
        <w:t>Prílohy výzvy</w:t>
      </w:r>
    </w:p>
    <w:p w14:paraId="5AC47B8A" w14:textId="3A46D5A6" w:rsidR="00793190" w:rsidRPr="00376647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376647">
        <w:rPr>
          <w:rFonts w:eastAsia="Times New Roman" w:cs="Times New Roman"/>
          <w:bCs/>
          <w:lang w:eastAsia="sk-SK"/>
        </w:rPr>
        <w:t xml:space="preserve">Príloha č.1: </w:t>
      </w:r>
      <w:r w:rsidR="001D70F5" w:rsidRPr="00376647">
        <w:rPr>
          <w:rFonts w:eastAsia="Times New Roman" w:cs="Times New Roman"/>
          <w:bCs/>
          <w:lang w:eastAsia="sk-SK"/>
        </w:rPr>
        <w:t>Žiadosť</w:t>
      </w:r>
      <w:r w:rsidR="00376805" w:rsidRPr="00376647">
        <w:rPr>
          <w:rFonts w:eastAsia="Times New Roman" w:cs="Times New Roman"/>
          <w:bCs/>
          <w:lang w:eastAsia="sk-SK"/>
        </w:rPr>
        <w:t xml:space="preserve"> o zaradenie </w:t>
      </w:r>
      <w:r w:rsidR="00B2061F" w:rsidRPr="00376647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Pr="0037664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 w:rsidRPr="00376647"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04B45B84" w:rsidR="00E07A3C" w:rsidRPr="00597F82" w:rsidRDefault="002743F3" w:rsidP="0046236B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376647" w:rsidRPr="00376647">
        <w:rPr>
          <w:rFonts w:ascii="Arial" w:hAnsi="Arial" w:cs="Arial"/>
          <w:i/>
          <w:sz w:val="18"/>
          <w:szCs w:val="18"/>
        </w:rPr>
        <w:t xml:space="preserve">Stratégia CLLD </w:t>
      </w:r>
      <w:proofErr w:type="spellStart"/>
      <w:r w:rsidR="00376647" w:rsidRPr="00376647">
        <w:rPr>
          <w:rFonts w:ascii="Arial" w:hAnsi="Arial" w:cs="Arial"/>
          <w:i/>
          <w:sz w:val="18"/>
          <w:szCs w:val="18"/>
        </w:rPr>
        <w:t>komunitne</w:t>
      </w:r>
      <w:proofErr w:type="spellEnd"/>
      <w:r w:rsidR="00376647" w:rsidRPr="00376647">
        <w:rPr>
          <w:rFonts w:ascii="Arial" w:hAnsi="Arial" w:cs="Arial"/>
          <w:i/>
          <w:sz w:val="18"/>
          <w:szCs w:val="18"/>
        </w:rPr>
        <w:t xml:space="preserve"> riadeného rozvoja územia Občianskeho združenia Ipeľ - Hont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</w:t>
      </w:r>
      <w:r w:rsidR="002E511D" w:rsidRPr="002E511D">
        <w:rPr>
          <w:color w:val="000000" w:themeColor="text1"/>
        </w:rPr>
        <w:t>–</w:t>
      </w:r>
      <w:r w:rsidR="007C0DE9" w:rsidRPr="002E511D">
        <w:rPr>
          <w:color w:val="000000" w:themeColor="text1"/>
        </w:rPr>
        <w:t xml:space="preserve"> 202</w:t>
      </w:r>
      <w:r w:rsidR="005D705A" w:rsidRPr="002E511D">
        <w:rPr>
          <w:color w:val="000000" w:themeColor="text1"/>
        </w:rPr>
        <w:t>2</w:t>
      </w:r>
      <w:r w:rsidR="002E511D" w:rsidRPr="002E511D">
        <w:rPr>
          <w:color w:val="000000" w:themeColor="text1"/>
          <w:sz w:val="18"/>
          <w:szCs w:val="18"/>
        </w:rPr>
        <w:t xml:space="preserve"> </w:t>
      </w:r>
      <w:r w:rsidR="007C0DE9" w:rsidRPr="002E511D">
        <w:rPr>
          <w:color w:val="000000" w:themeColor="text1"/>
        </w:rPr>
        <w:t xml:space="preserve">(ďalej </w:t>
      </w:r>
      <w:r w:rsidR="007C0DE9" w:rsidRPr="00597F82">
        <w:rPr>
          <w:color w:val="000000" w:themeColor="text1"/>
        </w:rPr>
        <w:t xml:space="preserve">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7C0DE9" w:rsidRPr="00597F82">
        <w:rPr>
          <w:rFonts w:eastAsia="Calibri" w:cs="Times New Roman"/>
          <w:i/>
        </w:rPr>
        <w:t xml:space="preserve"> </w:t>
      </w:r>
      <w:r w:rsidR="00376647" w:rsidRPr="00376647">
        <w:rPr>
          <w:rFonts w:eastAsia="Calibri" w:cs="Times New Roman"/>
          <w:i/>
        </w:rPr>
        <w:t>6.1. Pomoc na začatie podnikateľskej činnosti pre mladých poľnohospodárov (mimo Bratislavský kraj)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252B4F69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bookmarkStart w:id="2" w:name="_Hlk135915854"/>
      <w:r w:rsidR="00376647" w:rsidRPr="00376647">
        <w:rPr>
          <w:rFonts w:asciiTheme="minorHAnsi" w:hAnsiTheme="minorHAnsi" w:cs="Arial"/>
          <w:i/>
          <w:sz w:val="22"/>
          <w:szCs w:val="22"/>
        </w:rPr>
        <w:t>Občianske združenie Ipeľ-Hont</w:t>
      </w:r>
      <w:r w:rsidR="0037664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76647" w:rsidRPr="003766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End w:id="2"/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3D72358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376647" w:rsidRPr="00376647">
        <w:rPr>
          <w:rFonts w:asciiTheme="minorHAnsi" w:hAnsiTheme="minorHAnsi" w:cs="Arial"/>
          <w:iCs/>
          <w:sz w:val="22"/>
          <w:szCs w:val="22"/>
        </w:rPr>
        <w:t>Občianske združenie Ipeľ-Hont</w:t>
      </w:r>
      <w:r w:rsidR="0037664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76647" w:rsidRPr="003766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následnej archivácie v rámci Programu rozvoja vidieka SR 2014 – 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202</w:t>
      </w:r>
      <w:r w:rsidR="005D705A"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, v </w:t>
      </w:r>
      <w:r w:rsidRPr="00B77A36">
        <w:rPr>
          <w:rFonts w:asciiTheme="minorHAnsi" w:hAnsiTheme="minorHAnsi" w:cstheme="majorHAnsi"/>
          <w:sz w:val="22"/>
          <w:szCs w:val="22"/>
        </w:rPr>
        <w:t>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3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4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4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15516E3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24F4A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17303C6F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24F4A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64298C5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24F4A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1610D091" w:rsidR="00D31157" w:rsidRPr="00D31157" w:rsidRDefault="00D31157" w:rsidP="006E07F8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Program rozvoja vidieka  SR 2014 – 2</w:t>
            </w:r>
            <w:r w:rsidRPr="000959F9">
              <w:rPr>
                <w:rFonts w:asciiTheme="minorHAnsi" w:eastAsia="Calibri" w:hAnsiTheme="minorHAnsi"/>
                <w:color w:val="000000" w:themeColor="text1"/>
              </w:rPr>
              <w:t>02</w:t>
            </w:r>
            <w:r w:rsidR="005D705A" w:rsidRPr="000959F9">
              <w:rPr>
                <w:rFonts w:asciiTheme="minorHAnsi" w:eastAsia="Calibri" w:hAnsiTheme="minorHAnsi"/>
                <w:color w:val="000000" w:themeColor="text1"/>
              </w:rPr>
              <w:t>2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7F8C57A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376647" w:rsidRPr="00376647">
              <w:rPr>
                <w:rFonts w:cs="Arial"/>
                <w:iCs/>
                <w:sz w:val="20"/>
                <w:szCs w:val="20"/>
              </w:rPr>
              <w:t xml:space="preserve">Stratégia CLLD </w:t>
            </w:r>
            <w:proofErr w:type="spellStart"/>
            <w:r w:rsidR="00376647" w:rsidRPr="00376647">
              <w:rPr>
                <w:rFonts w:cs="Arial"/>
                <w:iCs/>
                <w:sz w:val="20"/>
                <w:szCs w:val="20"/>
              </w:rPr>
              <w:t>komunitne</w:t>
            </w:r>
            <w:proofErr w:type="spellEnd"/>
            <w:r w:rsidR="00376647" w:rsidRPr="00376647">
              <w:rPr>
                <w:rFonts w:cs="Arial"/>
                <w:iCs/>
                <w:sz w:val="20"/>
                <w:szCs w:val="20"/>
              </w:rPr>
              <w:t xml:space="preserve"> riadeného rozvoja územia Občianskeho  združenia Ipeľ – Hont</w:t>
            </w:r>
            <w:r w:rsidR="0037664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350B425A" w:rsidR="00D31157" w:rsidRPr="00D31157" w:rsidRDefault="00D31157" w:rsidP="006E07F8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</w:t>
            </w:r>
            <w:r w:rsidRPr="002E511D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5D705A" w:rsidRPr="002E511D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0BFD4440" w:rsidR="00D31157" w:rsidRPr="000959F9" w:rsidRDefault="00D31157" w:rsidP="00AF7D1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sk-SK"/>
              </w:rPr>
            </w:pPr>
            <w:r w:rsidRPr="000959F9">
              <w:rPr>
                <w:rFonts w:eastAsia="Calibri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5"/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000000">
              <w:rPr>
                <w:rFonts w:eastAsia="Calibri"/>
                <w:color w:val="000000" w:themeColor="text1"/>
              </w:rPr>
            </w:r>
            <w:r w:rsidR="00000000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bookmarkEnd w:id="9"/>
            <w:r w:rsidRPr="000959F9">
              <w:rPr>
                <w:rFonts w:eastAsia="Calibri"/>
                <w:color w:val="000000" w:themeColor="text1"/>
              </w:rPr>
              <w:t xml:space="preserve"> 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</w:t>
            </w:r>
            <w:r w:rsidR="002E511D">
              <w:rPr>
                <w:color w:val="000000" w:themeColor="text1"/>
                <w:sz w:val="20"/>
                <w:szCs w:val="20"/>
              </w:rPr>
              <w:br/>
            </w:r>
            <w:r w:rsidRPr="000959F9">
              <w:rPr>
                <w:color w:val="000000" w:themeColor="text1"/>
                <w:sz w:val="20"/>
                <w:szCs w:val="20"/>
              </w:rPr>
              <w:t>2014 – 202</w:t>
            </w:r>
            <w:r w:rsidR="005D705A" w:rsidRPr="000959F9">
              <w:rPr>
                <w:color w:val="000000" w:themeColor="text1"/>
                <w:sz w:val="20"/>
                <w:szCs w:val="20"/>
              </w:rPr>
              <w:t>2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 pre opatrenie 19. Podpora na miestny rozvoj v rámci iniciatívy LEADER a  Integrovaného regionálneho operačného programu 2014 – 2020  Prioritná os 5. </w:t>
            </w:r>
            <w:r w:rsidRPr="000959F9">
              <w:rPr>
                <w:rFonts w:cstheme="minorHAnsi"/>
                <w:color w:val="000000" w:themeColor="text1"/>
                <w:sz w:val="20"/>
                <w:szCs w:val="20"/>
              </w:rPr>
              <w:t>Miestny rozvoj vedený komunitou</w:t>
            </w:r>
            <w:r w:rsidR="00AF7D1D" w:rsidRPr="000959F9">
              <w:rPr>
                <w:rFonts w:cstheme="minorHAnsi"/>
                <w:color w:val="000000" w:themeColor="text1"/>
                <w:sz w:val="20"/>
                <w:szCs w:val="20"/>
              </w:rPr>
              <w:t xml:space="preserve"> a/alebo </w:t>
            </w:r>
            <w:r w:rsidR="00AF7D1D" w:rsidRPr="000959F9">
              <w:rPr>
                <w:rFonts w:cs="Times New Roman"/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 2014 – 2022 pre opatrenie 19. </w:t>
            </w:r>
            <w:r w:rsidR="00AF7D1D" w:rsidRPr="000959F9">
              <w:rPr>
                <w:color w:val="000000" w:themeColor="text1"/>
                <w:sz w:val="20"/>
                <w:szCs w:val="20"/>
              </w:rPr>
              <w:t>Podpora na miestny rozvoj v rámci iniciatívy LEADER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F7DF1E8" w:rsidR="00084B59" w:rsidRPr="000959F9" w:rsidRDefault="00084B59" w:rsidP="00084B5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59F9">
              <w:rPr>
                <w:rFonts w:eastAsia="Calibri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000000">
              <w:rPr>
                <w:rFonts w:eastAsia="Calibri"/>
                <w:color w:val="000000" w:themeColor="text1"/>
              </w:rPr>
            </w:r>
            <w:r w:rsidR="00000000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r w:rsidRPr="000959F9">
              <w:rPr>
                <w:rFonts w:eastAsia="Calibri"/>
                <w:color w:val="000000" w:themeColor="text1"/>
              </w:rPr>
              <w:t xml:space="preserve">  </w:t>
            </w:r>
            <w:r w:rsidRPr="000959F9">
              <w:rPr>
                <w:color w:val="000000" w:themeColor="text1"/>
                <w:sz w:val="20"/>
                <w:szCs w:val="20"/>
              </w:rPr>
              <w:t>Príručka pre prijímateľa nenávratného finančného príspevku z Programu rozvoja vidieka SR 2014 – 202</w:t>
            </w:r>
            <w:r w:rsidR="005D705A" w:rsidRPr="000959F9">
              <w:rPr>
                <w:color w:val="000000" w:themeColor="text1"/>
                <w:sz w:val="20"/>
                <w:szCs w:val="20"/>
              </w:rPr>
              <w:t>2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  pre </w:t>
            </w:r>
          </w:p>
          <w:p w14:paraId="41F0037F" w14:textId="4504FA6C" w:rsidR="00084B59" w:rsidRPr="000959F9" w:rsidRDefault="00084B59" w:rsidP="00084B5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          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727E5693" w14:textId="56C52495" w:rsidR="00FA6D17" w:rsidRPr="00AF7D1D" w:rsidRDefault="00E07A3C" w:rsidP="00AF7D1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327539BE" w14:textId="7777777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4C786F93" w14:textId="7777777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6CBD9CC2" w14:textId="7777777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76978871" w14:textId="7777777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58E0E0CF" w14:textId="7777777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6AA95892" w14:textId="7777777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0E66F01C" w14:textId="7777777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4E5AE938" w14:textId="7777777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161174F8" w14:textId="7777777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27D2F3C7" w14:textId="7777777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1CE5FF40" w14:textId="7777777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04B614F7" w14:textId="7777777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677B43C5" w14:textId="7777777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05854FA8" w14:textId="7777777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4AE11FB9" w14:textId="7777777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1F958CC6" w14:textId="7777777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6E2DC1C2" w14:textId="7777777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63E46F27" w14:textId="133FB017" w:rsidR="006746B6" w:rsidRDefault="006746B6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sectPr w:rsidR="006746B6" w:rsidSect="00BD614E"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5D11" w14:textId="77777777" w:rsidR="00BD614E" w:rsidRDefault="00BD614E" w:rsidP="00FC1411">
      <w:pPr>
        <w:spacing w:after="0" w:line="240" w:lineRule="auto"/>
      </w:pPr>
      <w:r>
        <w:separator/>
      </w:r>
    </w:p>
  </w:endnote>
  <w:endnote w:type="continuationSeparator" w:id="0">
    <w:p w14:paraId="5BE306DC" w14:textId="77777777" w:rsidR="00BD614E" w:rsidRDefault="00BD614E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58229C25" w:rsidR="00E93D5E" w:rsidRPr="003733A0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3609FC95" w:rsidR="00E93D5E" w:rsidRPr="00254A3D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857E" w14:textId="77777777" w:rsidR="00BD614E" w:rsidRDefault="00BD614E" w:rsidP="00FC1411">
      <w:pPr>
        <w:spacing w:after="0" w:line="240" w:lineRule="auto"/>
      </w:pPr>
      <w:r>
        <w:separator/>
      </w:r>
    </w:p>
  </w:footnote>
  <w:footnote w:type="continuationSeparator" w:id="0">
    <w:p w14:paraId="6E1B3853" w14:textId="77777777" w:rsidR="00BD614E" w:rsidRDefault="00BD614E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AF7D1D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AF7D1D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AF7D1D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AF7D1D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AF7D1D">
        <w:rPr>
          <w:rFonts w:asciiTheme="minorHAnsi" w:hAnsiTheme="minorHAnsi"/>
          <w:sz w:val="16"/>
          <w:szCs w:val="16"/>
          <w:lang w:val="sk-SK"/>
        </w:rPr>
        <w:t xml:space="preserve">  </w:t>
      </w:r>
      <w:r w:rsidRPr="00AF7D1D">
        <w:rPr>
          <w:rFonts w:asciiTheme="minorHAnsi" w:hAnsiTheme="minorHAnsi"/>
          <w:bCs/>
          <w:sz w:val="16"/>
          <w:szCs w:val="16"/>
          <w:lang w:val="sk-SK"/>
        </w:rPr>
        <w:t>V nadväznosti na charakter dokumentu.</w:t>
      </w:r>
    </w:p>
  </w:footnote>
  <w:footnote w:id="5">
    <w:p w14:paraId="1B559CD3" w14:textId="4D16629E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3733A0">
        <w:rPr>
          <w:sz w:val="16"/>
          <w:szCs w:val="16"/>
        </w:rPr>
        <w:t>202</w:t>
      </w:r>
      <w:r w:rsidR="005D705A" w:rsidRPr="00C064D1">
        <w:rPr>
          <w:color w:val="FF0000"/>
          <w:sz w:val="16"/>
          <w:szCs w:val="16"/>
        </w:rPr>
        <w:t>2</w:t>
      </w:r>
      <w:r w:rsidRPr="003733A0">
        <w:rPr>
          <w:strike/>
          <w:sz w:val="16"/>
          <w:szCs w:val="16"/>
        </w:rPr>
        <w:t>0</w:t>
      </w:r>
      <w:r w:rsidRPr="003733A0">
        <w:rPr>
          <w:sz w:val="16"/>
          <w:szCs w:val="16"/>
        </w:rPr>
        <w:t xml:space="preserve"> majú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</w:t>
      </w:r>
      <w:r w:rsidR="00D31157" w:rsidRPr="000959F9">
        <w:rPr>
          <w:rFonts w:asciiTheme="minorHAnsi" w:hAnsiTheme="minorHAnsi"/>
          <w:sz w:val="16"/>
          <w:szCs w:val="16"/>
          <w:lang w:val="sk-SK"/>
        </w:rPr>
        <w:t xml:space="preserve">ktoré </w:t>
      </w:r>
      <w:proofErr w:type="spellStart"/>
      <w:r w:rsidRPr="000959F9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0959F9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</w:t>
      </w:r>
      <w:r w:rsidR="00743058"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D132F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56FDC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924417552">
    <w:abstractNumId w:val="28"/>
  </w:num>
  <w:num w:numId="2" w16cid:durableId="708073415">
    <w:abstractNumId w:val="15"/>
  </w:num>
  <w:num w:numId="3" w16cid:durableId="566572830">
    <w:abstractNumId w:val="20"/>
  </w:num>
  <w:num w:numId="4" w16cid:durableId="159146">
    <w:abstractNumId w:val="27"/>
  </w:num>
  <w:num w:numId="5" w16cid:durableId="564412072">
    <w:abstractNumId w:val="4"/>
  </w:num>
  <w:num w:numId="6" w16cid:durableId="858811910">
    <w:abstractNumId w:val="10"/>
  </w:num>
  <w:num w:numId="7" w16cid:durableId="860898979">
    <w:abstractNumId w:val="18"/>
  </w:num>
  <w:num w:numId="8" w16cid:durableId="243104812">
    <w:abstractNumId w:val="11"/>
  </w:num>
  <w:num w:numId="9" w16cid:durableId="1834297364">
    <w:abstractNumId w:val="1"/>
  </w:num>
  <w:num w:numId="10" w16cid:durableId="1929338850">
    <w:abstractNumId w:val="7"/>
  </w:num>
  <w:num w:numId="11" w16cid:durableId="1700475572">
    <w:abstractNumId w:val="32"/>
  </w:num>
  <w:num w:numId="12" w16cid:durableId="1436561743">
    <w:abstractNumId w:val="31"/>
  </w:num>
  <w:num w:numId="13" w16cid:durableId="828789998">
    <w:abstractNumId w:val="35"/>
  </w:num>
  <w:num w:numId="14" w16cid:durableId="1786733234">
    <w:abstractNumId w:val="17"/>
  </w:num>
  <w:num w:numId="15" w16cid:durableId="1315260731">
    <w:abstractNumId w:val="22"/>
  </w:num>
  <w:num w:numId="16" w16cid:durableId="1631981970">
    <w:abstractNumId w:val="25"/>
  </w:num>
  <w:num w:numId="17" w16cid:durableId="830409133">
    <w:abstractNumId w:val="12"/>
  </w:num>
  <w:num w:numId="18" w16cid:durableId="48043096">
    <w:abstractNumId w:val="2"/>
  </w:num>
  <w:num w:numId="19" w16cid:durableId="1310289257">
    <w:abstractNumId w:val="3"/>
  </w:num>
  <w:num w:numId="20" w16cid:durableId="492337960">
    <w:abstractNumId w:val="29"/>
  </w:num>
  <w:num w:numId="21" w16cid:durableId="2093547848">
    <w:abstractNumId w:val="24"/>
  </w:num>
  <w:num w:numId="22" w16cid:durableId="2045984877">
    <w:abstractNumId w:val="8"/>
  </w:num>
  <w:num w:numId="23" w16cid:durableId="1837767243">
    <w:abstractNumId w:val="6"/>
  </w:num>
  <w:num w:numId="24" w16cid:durableId="679548982">
    <w:abstractNumId w:val="5"/>
  </w:num>
  <w:num w:numId="25" w16cid:durableId="17869277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5736832">
    <w:abstractNumId w:val="23"/>
  </w:num>
  <w:num w:numId="27" w16cid:durableId="1977446609">
    <w:abstractNumId w:val="9"/>
  </w:num>
  <w:num w:numId="28" w16cid:durableId="286737623">
    <w:abstractNumId w:val="21"/>
  </w:num>
  <w:num w:numId="29" w16cid:durableId="272172991">
    <w:abstractNumId w:val="26"/>
  </w:num>
  <w:num w:numId="30" w16cid:durableId="343477975">
    <w:abstractNumId w:val="16"/>
  </w:num>
  <w:num w:numId="31" w16cid:durableId="397359731">
    <w:abstractNumId w:val="14"/>
  </w:num>
  <w:num w:numId="32" w16cid:durableId="1731805874">
    <w:abstractNumId w:val="33"/>
  </w:num>
  <w:num w:numId="33" w16cid:durableId="2062896117">
    <w:abstractNumId w:val="13"/>
  </w:num>
  <w:num w:numId="34" w16cid:durableId="273169214">
    <w:abstractNumId w:val="19"/>
  </w:num>
  <w:num w:numId="35" w16cid:durableId="247615471">
    <w:abstractNumId w:val="0"/>
  </w:num>
  <w:num w:numId="36" w16cid:durableId="107555439">
    <w:abstractNumId w:val="30"/>
  </w:num>
  <w:num w:numId="37" w16cid:durableId="192959696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6D62"/>
    <w:rsid w:val="00050C69"/>
    <w:rsid w:val="0005569A"/>
    <w:rsid w:val="00077D60"/>
    <w:rsid w:val="0008392F"/>
    <w:rsid w:val="00084B59"/>
    <w:rsid w:val="00092D7B"/>
    <w:rsid w:val="000959F9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0101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4A3D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E511D"/>
    <w:rsid w:val="002F647A"/>
    <w:rsid w:val="00307334"/>
    <w:rsid w:val="00334623"/>
    <w:rsid w:val="00341CCF"/>
    <w:rsid w:val="00360796"/>
    <w:rsid w:val="003733A0"/>
    <w:rsid w:val="00376647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25A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D705A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746B6"/>
    <w:rsid w:val="006918F8"/>
    <w:rsid w:val="006968EB"/>
    <w:rsid w:val="006A0557"/>
    <w:rsid w:val="006A6D9B"/>
    <w:rsid w:val="006B6718"/>
    <w:rsid w:val="006C444C"/>
    <w:rsid w:val="006E07F8"/>
    <w:rsid w:val="006E754F"/>
    <w:rsid w:val="006F4E31"/>
    <w:rsid w:val="00734C73"/>
    <w:rsid w:val="00743058"/>
    <w:rsid w:val="00751885"/>
    <w:rsid w:val="00773E35"/>
    <w:rsid w:val="0078564F"/>
    <w:rsid w:val="00786BBB"/>
    <w:rsid w:val="0078712A"/>
    <w:rsid w:val="00793190"/>
    <w:rsid w:val="007C0DE9"/>
    <w:rsid w:val="007E5086"/>
    <w:rsid w:val="00800C6C"/>
    <w:rsid w:val="00805173"/>
    <w:rsid w:val="00867ACD"/>
    <w:rsid w:val="00875AAE"/>
    <w:rsid w:val="008A7578"/>
    <w:rsid w:val="008A799D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61F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71746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91C"/>
    <w:rsid w:val="00A34A2C"/>
    <w:rsid w:val="00A505EE"/>
    <w:rsid w:val="00A5073E"/>
    <w:rsid w:val="00A545AF"/>
    <w:rsid w:val="00A720CD"/>
    <w:rsid w:val="00A72BE1"/>
    <w:rsid w:val="00A72E16"/>
    <w:rsid w:val="00AA3379"/>
    <w:rsid w:val="00AF0D71"/>
    <w:rsid w:val="00AF7D1D"/>
    <w:rsid w:val="00B0381D"/>
    <w:rsid w:val="00B2061F"/>
    <w:rsid w:val="00B52B11"/>
    <w:rsid w:val="00B54219"/>
    <w:rsid w:val="00B77A36"/>
    <w:rsid w:val="00BA1A52"/>
    <w:rsid w:val="00BA3A77"/>
    <w:rsid w:val="00BD4A79"/>
    <w:rsid w:val="00BD614E"/>
    <w:rsid w:val="00BD61C6"/>
    <w:rsid w:val="00BF6833"/>
    <w:rsid w:val="00C064D1"/>
    <w:rsid w:val="00C24F4A"/>
    <w:rsid w:val="00C27F72"/>
    <w:rsid w:val="00C30137"/>
    <w:rsid w:val="00C30648"/>
    <w:rsid w:val="00C34BD5"/>
    <w:rsid w:val="00C44404"/>
    <w:rsid w:val="00C513F2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CD664A"/>
    <w:rsid w:val="00D03D9C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DF350B"/>
    <w:rsid w:val="00E07A3C"/>
    <w:rsid w:val="00E155EF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4702"/>
    <w:rsid w:val="00F254F9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376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azer.ipel.hont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290A75"/>
    <w:rsid w:val="003048BF"/>
    <w:rsid w:val="00352AB3"/>
    <w:rsid w:val="00431988"/>
    <w:rsid w:val="00496594"/>
    <w:rsid w:val="0056573B"/>
    <w:rsid w:val="005A0A2C"/>
    <w:rsid w:val="005E6980"/>
    <w:rsid w:val="00890F4D"/>
    <w:rsid w:val="0092050A"/>
    <w:rsid w:val="00971985"/>
    <w:rsid w:val="00A04085"/>
    <w:rsid w:val="00A330FC"/>
    <w:rsid w:val="00C107BE"/>
    <w:rsid w:val="00C71127"/>
    <w:rsid w:val="00C96F32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C35-CACF-4176-A854-BC9DA177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2940</Words>
  <Characters>16761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Občianske združenie Ipeľ-Hont</cp:lastModifiedBy>
  <cp:revision>5</cp:revision>
  <cp:lastPrinted>2023-05-26T06:50:00Z</cp:lastPrinted>
  <dcterms:created xsi:type="dcterms:W3CDTF">2024-02-02T12:09:00Z</dcterms:created>
  <dcterms:modified xsi:type="dcterms:W3CDTF">2024-02-02T12:13:00Z</dcterms:modified>
</cp:coreProperties>
</file>