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8A34" w14:textId="77777777" w:rsidR="00B52EB8" w:rsidRPr="00B52EB8" w:rsidRDefault="00B52EB8" w:rsidP="00B52EB8">
      <w:pPr>
        <w:tabs>
          <w:tab w:val="center" w:pos="648"/>
          <w:tab w:val="center" w:pos="1217"/>
          <w:tab w:val="center" w:pos="1784"/>
          <w:tab w:val="center" w:pos="2350"/>
          <w:tab w:val="center" w:pos="2917"/>
          <w:tab w:val="center" w:pos="3486"/>
          <w:tab w:val="center" w:pos="4052"/>
          <w:tab w:val="center" w:pos="4619"/>
          <w:tab w:val="center" w:pos="5185"/>
          <w:tab w:val="center" w:pos="5754"/>
          <w:tab w:val="center" w:pos="6321"/>
          <w:tab w:val="center" w:pos="6887"/>
          <w:tab w:val="center" w:pos="7453"/>
          <w:tab w:val="right" w:pos="929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Príloha č. 1</w:t>
      </w:r>
    </w:p>
    <w:p w14:paraId="2FAAC9E1" w14:textId="77777777" w:rsidR="00B52EB8" w:rsidRPr="00B52EB8" w:rsidRDefault="00B52EB8" w:rsidP="00B52EB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b/>
          <w:i/>
          <w:kern w:val="0"/>
          <w:lang w:eastAsia="sk-SK"/>
          <w14:ligatures w14:val="none"/>
        </w:rPr>
        <w:t>(Názov žiadateľa, sídlo/miesto podnikania, IČO) __________________________________________________________________________</w:t>
      </w:r>
    </w:p>
    <w:p w14:paraId="460F802C" w14:textId="77777777" w:rsidR="00B52EB8" w:rsidRPr="00B52EB8" w:rsidRDefault="00B52EB8" w:rsidP="00B52EB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sk-SK"/>
          <w14:ligatures w14:val="none"/>
        </w:rPr>
      </w:pPr>
    </w:p>
    <w:p w14:paraId="5BB5041B" w14:textId="77777777" w:rsidR="00B52EB8" w:rsidRPr="00B52EB8" w:rsidRDefault="00B52EB8" w:rsidP="00B52EB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b/>
          <w:kern w:val="0"/>
          <w:sz w:val="28"/>
          <w:lang w:eastAsia="sk-SK"/>
          <w14:ligatures w14:val="none"/>
        </w:rPr>
        <w:t xml:space="preserve">Čestné vyhlásenie </w:t>
      </w:r>
    </w:p>
    <w:p w14:paraId="4A6B5DC5" w14:textId="77777777" w:rsidR="00B52EB8" w:rsidRPr="00B52EB8" w:rsidRDefault="00B52EB8" w:rsidP="00B52E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lang w:eastAsia="sk-SK"/>
          <w14:ligatures w14:val="none"/>
        </w:rPr>
      </w:pPr>
    </w:p>
    <w:p w14:paraId="13F91FDE" w14:textId="77777777" w:rsidR="00B52EB8" w:rsidRPr="00B52EB8" w:rsidRDefault="00B52EB8" w:rsidP="00B52EB8">
      <w:pPr>
        <w:tabs>
          <w:tab w:val="left" w:pos="7513"/>
        </w:tabs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Ja, dolu podpísaný/á  ...............................</w:t>
      </w:r>
      <w:r w:rsidRPr="00B52EB8">
        <w:rPr>
          <w:rFonts w:ascii="Times New Roman" w:eastAsia="Calibri" w:hAnsi="Times New Roman" w:cs="Times New Roman"/>
          <w:i/>
          <w:kern w:val="0"/>
          <w:lang w:eastAsia="sk-SK"/>
          <w14:ligatures w14:val="none"/>
        </w:rPr>
        <w:t>(titul, meno a priezvisko)</w:t>
      </w: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 xml:space="preserve"> ako štatutárny orgán žiadateľa</w:t>
      </w:r>
    </w:p>
    <w:p w14:paraId="57483E32" w14:textId="77777777" w:rsidR="00B52EB8" w:rsidRPr="00B52EB8" w:rsidRDefault="00B52EB8" w:rsidP="00B52EB8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</w:p>
    <w:p w14:paraId="0986E700" w14:textId="77777777" w:rsidR="00B52EB8" w:rsidRPr="00B52EB8" w:rsidRDefault="00B52EB8" w:rsidP="00B52EB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b/>
          <w:kern w:val="0"/>
          <w:lang w:eastAsia="sk-SK"/>
          <w14:ligatures w14:val="none"/>
        </w:rPr>
        <w:t>čestne vyhlasujem,</w:t>
      </w:r>
    </w:p>
    <w:p w14:paraId="17588E85" w14:textId="77777777" w:rsidR="00B52EB8" w:rsidRPr="00B52EB8" w:rsidRDefault="00B52EB8" w:rsidP="00B52EB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sk-SK"/>
          <w14:ligatures w14:val="none"/>
        </w:rPr>
      </w:pPr>
    </w:p>
    <w:p w14:paraId="3B603B8A" w14:textId="77777777" w:rsidR="00B52EB8" w:rsidRPr="00B52EB8" w:rsidRDefault="00B52EB8" w:rsidP="00B52EB8">
      <w:pPr>
        <w:tabs>
          <w:tab w:val="center" w:pos="648"/>
          <w:tab w:val="center" w:pos="1217"/>
          <w:tab w:val="center" w:pos="1784"/>
          <w:tab w:val="center" w:pos="2350"/>
          <w:tab w:val="center" w:pos="2917"/>
          <w:tab w:val="center" w:pos="3486"/>
          <w:tab w:val="center" w:pos="4052"/>
          <w:tab w:val="center" w:pos="4619"/>
          <w:tab w:val="center" w:pos="5185"/>
          <w:tab w:val="center" w:pos="5754"/>
          <w:tab w:val="center" w:pos="6321"/>
          <w:tab w:val="center" w:pos="6887"/>
          <w:tab w:val="center" w:pos="7453"/>
          <w:tab w:val="right" w:pos="9296"/>
        </w:tabs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 xml:space="preserve">že ku dňu podania žiadosti o poskytnutie dotácie z rozpočtu Nitrianskeho samosprávneho kraja </w:t>
      </w: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br/>
        <w:t>na podporu v oblasti .......................................................................... v roku .............</w:t>
      </w:r>
    </w:p>
    <w:p w14:paraId="75D8F1F3" w14:textId="77777777" w:rsidR="00B52EB8" w:rsidRPr="00B52EB8" w:rsidRDefault="00B52EB8" w:rsidP="00B52EB8">
      <w:pPr>
        <w:tabs>
          <w:tab w:val="center" w:pos="648"/>
          <w:tab w:val="center" w:pos="1217"/>
          <w:tab w:val="center" w:pos="1784"/>
          <w:tab w:val="center" w:pos="2350"/>
          <w:tab w:val="center" w:pos="2917"/>
          <w:tab w:val="center" w:pos="3486"/>
          <w:tab w:val="center" w:pos="4052"/>
          <w:tab w:val="center" w:pos="4619"/>
          <w:tab w:val="center" w:pos="5185"/>
          <w:tab w:val="center" w:pos="5754"/>
          <w:tab w:val="center" w:pos="6321"/>
          <w:tab w:val="center" w:pos="6887"/>
          <w:tab w:val="center" w:pos="7453"/>
          <w:tab w:val="right" w:pos="929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sk-SK"/>
          <w14:ligatures w14:val="none"/>
        </w:rPr>
      </w:pPr>
    </w:p>
    <w:p w14:paraId="1EC6E8CC" w14:textId="77777777" w:rsidR="00B52EB8" w:rsidRPr="00B52EB8" w:rsidRDefault="00B52EB8" w:rsidP="00B52EB8">
      <w:pPr>
        <w:numPr>
          <w:ilvl w:val="0"/>
          <w:numId w:val="1"/>
        </w:numPr>
        <w:spacing w:before="120" w:after="5" w:line="240" w:lineRule="auto"/>
        <w:ind w:left="502" w:right="122" w:hanging="4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žiadateľ má vysporiadané finančné vzťahy s rozpočtami obcí a rozpočtom NSK,</w:t>
      </w:r>
    </w:p>
    <w:p w14:paraId="4FDD94C7" w14:textId="77777777" w:rsidR="00B52EB8" w:rsidRPr="00B52EB8" w:rsidRDefault="00B52EB8" w:rsidP="00B52EB8">
      <w:pPr>
        <w:numPr>
          <w:ilvl w:val="0"/>
          <w:numId w:val="1"/>
        </w:numPr>
        <w:spacing w:before="120" w:after="5" w:line="240" w:lineRule="auto"/>
        <w:ind w:left="502" w:right="122" w:hanging="4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nie je voči žiadateľovi vedený výkon rozhodnutia (vrátane exekúcií),</w:t>
      </w:r>
    </w:p>
    <w:p w14:paraId="02A178C1" w14:textId="77777777" w:rsidR="00B52EB8" w:rsidRPr="00B52EB8" w:rsidRDefault="00B52EB8" w:rsidP="00B52EB8">
      <w:pPr>
        <w:numPr>
          <w:ilvl w:val="0"/>
          <w:numId w:val="1"/>
        </w:numPr>
        <w:spacing w:before="120" w:after="5" w:line="240" w:lineRule="auto"/>
        <w:ind w:left="502" w:right="122" w:hanging="4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žiadateľ nemá evidované daňové nedoplatky, nedoplatky na zdravotnom a sociálnom poistení, nedoplatky príspevkov na starobnom dôchodkovom sporení</w:t>
      </w:r>
    </w:p>
    <w:p w14:paraId="07A22B28" w14:textId="77777777" w:rsidR="00B52EB8" w:rsidRPr="00B52EB8" w:rsidRDefault="00B52EB8" w:rsidP="00B52EB8">
      <w:pPr>
        <w:numPr>
          <w:ilvl w:val="0"/>
          <w:numId w:val="1"/>
        </w:numPr>
        <w:spacing w:before="120" w:after="5" w:line="240" w:lineRule="auto"/>
        <w:ind w:left="502" w:right="122" w:hanging="4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 xml:space="preserve">nie je voči žiadateľovi vedené konkurzné konanie, nie je v konkurze, reštrukturalizácii a nebol voči nemu zamietnutý návrh na vyhlásenie konkurzu pre nedostatok majetku (nevzťahuje sa na žiadateľa, ktorý je subjektom verejnej správy), </w:t>
      </w:r>
    </w:p>
    <w:p w14:paraId="735E42FF" w14:textId="77777777" w:rsidR="00B52EB8" w:rsidRPr="00B52EB8" w:rsidRDefault="00B52EB8" w:rsidP="00B52EB8">
      <w:pPr>
        <w:numPr>
          <w:ilvl w:val="0"/>
          <w:numId w:val="1"/>
        </w:numPr>
        <w:spacing w:before="120" w:after="5" w:line="240" w:lineRule="auto"/>
        <w:ind w:left="502" w:right="122" w:hanging="4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žiadateľ neporušil zákaz nelegálneho zamestnávania,</w:t>
      </w:r>
    </w:p>
    <w:p w14:paraId="023D1A94" w14:textId="77777777" w:rsidR="00B52EB8" w:rsidRPr="00B52EB8" w:rsidRDefault="00B52EB8" w:rsidP="00B52EB8">
      <w:pPr>
        <w:numPr>
          <w:ilvl w:val="0"/>
          <w:numId w:val="1"/>
        </w:numPr>
        <w:spacing w:before="120" w:after="5" w:line="240" w:lineRule="auto"/>
        <w:ind w:left="502" w:right="122" w:hanging="4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žiadateľ nie je v likvidácii,</w:t>
      </w:r>
    </w:p>
    <w:p w14:paraId="7D316452" w14:textId="77777777" w:rsidR="00B52EB8" w:rsidRPr="00B52EB8" w:rsidRDefault="00B52EB8" w:rsidP="00B52EB8">
      <w:pPr>
        <w:numPr>
          <w:ilvl w:val="0"/>
          <w:numId w:val="1"/>
        </w:numPr>
        <w:spacing w:before="120" w:after="5" w:line="240" w:lineRule="auto"/>
        <w:ind w:left="502" w:right="122" w:hanging="4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 xml:space="preserve">nie je žiadateľovi právoplatne uložený trest zákazu prijímať dotácie alebo subvencie </w:t>
      </w: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br/>
        <w:t>alebo trest zákazu prijímať pomoc a podporu poskytovanú z fondov Európskej únie,</w:t>
      </w:r>
    </w:p>
    <w:p w14:paraId="6AE2A5B6" w14:textId="77777777" w:rsidR="00B52EB8" w:rsidRPr="00B52EB8" w:rsidRDefault="00B52EB8" w:rsidP="00B52EB8">
      <w:pPr>
        <w:numPr>
          <w:ilvl w:val="0"/>
          <w:numId w:val="1"/>
        </w:numPr>
        <w:spacing w:before="120" w:after="5" w:line="240" w:lineRule="auto"/>
        <w:ind w:left="502" w:right="122" w:hanging="4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žiadateľ je*/nie je* platcom DPH,</w:t>
      </w:r>
    </w:p>
    <w:p w14:paraId="13FC14B5" w14:textId="77777777" w:rsidR="00B52EB8" w:rsidRPr="00B52EB8" w:rsidRDefault="00B52EB8" w:rsidP="00B52EB8">
      <w:pPr>
        <w:numPr>
          <w:ilvl w:val="0"/>
          <w:numId w:val="1"/>
        </w:numPr>
        <w:spacing w:before="120" w:after="5" w:line="240" w:lineRule="auto"/>
        <w:ind w:left="502" w:right="122" w:hanging="4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žiadateľ nepožiadal o poskytnutie dotácie na danú podporovanú činnosť, projekt aj z iného prvku programového rozpočtu NSK,</w:t>
      </w:r>
    </w:p>
    <w:p w14:paraId="48B31249" w14:textId="77777777" w:rsidR="00B52EB8" w:rsidRPr="00B52EB8" w:rsidRDefault="00B52EB8" w:rsidP="00B52EB8">
      <w:pPr>
        <w:spacing w:before="120" w:after="5" w:line="240" w:lineRule="auto"/>
        <w:ind w:right="122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</w:p>
    <w:p w14:paraId="18D14CA5" w14:textId="77777777" w:rsidR="00B52EB8" w:rsidRPr="00B52EB8" w:rsidRDefault="00B52EB8" w:rsidP="00B52EB8">
      <w:pPr>
        <w:spacing w:before="120" w:after="5" w:line="240" w:lineRule="auto"/>
        <w:ind w:right="122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 xml:space="preserve">Ochrana verejného záujmu: </w:t>
      </w:r>
    </w:p>
    <w:p w14:paraId="30760C6A" w14:textId="77777777" w:rsidR="00B52EB8" w:rsidRPr="00B52EB8" w:rsidRDefault="00B52EB8" w:rsidP="00B52EB8">
      <w:pPr>
        <w:spacing w:before="120" w:after="0" w:line="240" w:lineRule="auto"/>
        <w:ind w:right="125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Štatutárny zástupca, člen dozorného orgánu alebo iného orgánu žiadateľa, spoločník alebo člen žiadateľa, alebo tichý spoločník žiadateľa  je*/ nie je * poslancom Zastupiteľstva NSK.</w:t>
      </w:r>
    </w:p>
    <w:p w14:paraId="3BC71A5F" w14:textId="77777777" w:rsidR="00B52EB8" w:rsidRPr="00B52EB8" w:rsidRDefault="00B52EB8" w:rsidP="00B52EB8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 xml:space="preserve">Zároveň čestne vyhlasujem, že všetky údaje uvedené v žiadosti a v prílohách sú pravdivé, </w:t>
      </w: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br/>
        <w:t xml:space="preserve">presné a úplné. </w:t>
      </w:r>
    </w:p>
    <w:p w14:paraId="604B7C83" w14:textId="77777777" w:rsidR="00B52EB8" w:rsidRPr="00B52EB8" w:rsidRDefault="00B52EB8" w:rsidP="00B52EB8">
      <w:pPr>
        <w:spacing w:before="120" w:after="0" w:line="240" w:lineRule="auto"/>
        <w:rPr>
          <w:rFonts w:ascii="Times New Roman" w:eastAsia="Calibri" w:hAnsi="Times New Roman" w:cs="Times New Roman"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 xml:space="preserve">   </w:t>
      </w:r>
    </w:p>
    <w:p w14:paraId="4AF48ACD" w14:textId="77777777" w:rsidR="00B52EB8" w:rsidRPr="00B52EB8" w:rsidRDefault="00B52EB8" w:rsidP="00B52EB8">
      <w:pPr>
        <w:spacing w:before="120" w:after="0" w:line="240" w:lineRule="auto"/>
        <w:ind w:right="142" w:hanging="11"/>
        <w:jc w:val="both"/>
        <w:rPr>
          <w:rFonts w:ascii="Times New Roman" w:eastAsia="Calibri" w:hAnsi="Times New Roman" w:cs="Times New Roman"/>
          <w:b/>
          <w:kern w:val="0"/>
          <w:lang w:eastAsia="sk-SK"/>
          <w14:ligatures w14:val="none"/>
        </w:rPr>
      </w:pPr>
      <w:r w:rsidRPr="00B52EB8">
        <w:rPr>
          <w:rFonts w:ascii="Times New Roman" w:eastAsia="Calibri" w:hAnsi="Times New Roman" w:cs="Times New Roman"/>
          <w:b/>
          <w:kern w:val="0"/>
          <w:lang w:eastAsia="sk-SK"/>
          <w14:ligatures w14:val="none"/>
        </w:rPr>
        <w:t xml:space="preserve">Žiadateľ si je vedomý právnych dôsledkov nepravdivého vyhlásenia o skutočnostiach uvedených v predchádzajúcich odsekoch, vrátane prípadných trestnoprávnych dôsledkov (§ 221 – Podvod, § 225 – Subvenčný podvod Trestného zákona). </w:t>
      </w:r>
    </w:p>
    <w:p w14:paraId="6C2B59FF" w14:textId="531E0B95" w:rsidR="00B52EB8" w:rsidRDefault="00B52EB8" w:rsidP="00B52EB8">
      <w:pPr>
        <w:autoSpaceDE w:val="0"/>
        <w:autoSpaceDN w:val="0"/>
        <w:adjustRightInd w:val="0"/>
        <w:spacing w:before="120" w:after="0" w:line="240" w:lineRule="auto"/>
        <w:jc w:val="both"/>
      </w:pPr>
      <w:r w:rsidRPr="00B52EB8">
        <w:rPr>
          <w:rFonts w:ascii="Times New Roman" w:eastAsia="Calibri" w:hAnsi="Times New Roman" w:cs="Times New Roman"/>
          <w:kern w:val="0"/>
          <w:lang w:eastAsia="sk-SK"/>
          <w14:ligatures w14:val="none"/>
        </w:rPr>
        <w:t>* nehodiace sa prečiarknuť</w:t>
      </w:r>
    </w:p>
    <w:sectPr w:rsidR="00B52EB8" w:rsidSect="00B52E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304" w:bottom="1531" w:left="124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68F0" w14:textId="77777777" w:rsidR="00000000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515760"/>
      <w:docPartObj>
        <w:docPartGallery w:val="Page Numbers (Bottom of Page)"/>
        <w:docPartUnique/>
      </w:docPartObj>
    </w:sdtPr>
    <w:sdtContent>
      <w:p w14:paraId="13AB2582" w14:textId="77777777" w:rsidR="00000000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AB6C8" w14:textId="77777777" w:rsidR="00000000" w:rsidRPr="005E014B" w:rsidRDefault="00000000" w:rsidP="005E014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3A4D" w14:textId="77777777" w:rsidR="00000000" w:rsidRDefault="00000000">
    <w:pPr>
      <w:pStyle w:val="Pta"/>
      <w:jc w:val="right"/>
    </w:pPr>
  </w:p>
  <w:p w14:paraId="5C9A7DE7" w14:textId="77777777" w:rsidR="00000000" w:rsidRDefault="00000000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B552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FD1B" w14:textId="77777777" w:rsidR="00000000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3B88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760AF"/>
    <w:multiLevelType w:val="hybridMultilevel"/>
    <w:tmpl w:val="CD586276"/>
    <w:lvl w:ilvl="0" w:tplc="B510950C">
      <w:start w:val="1"/>
      <w:numFmt w:val="decimal"/>
      <w:lvlText w:val="%1."/>
      <w:lvlJc w:val="left"/>
      <w:pPr>
        <w:ind w:left="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7C4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C458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F9A0B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09B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FA0A6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3C03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020A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1CD8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63709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B8"/>
    <w:rsid w:val="001E2FDC"/>
    <w:rsid w:val="00B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E59C"/>
  <w15:chartTrackingRefBased/>
  <w15:docId w15:val="{0FF35065-54F3-4543-911D-52AF6DEA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2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5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2E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52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52E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52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52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52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52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2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52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52E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52E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52E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52E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52E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52E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52EB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52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5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52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52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5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52EB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52EB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52EB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52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52EB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52EB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52E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B52EB8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52E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B52EB8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Miškovičová, Zuzana</dc:creator>
  <cp:keywords/>
  <dc:description/>
  <cp:lastModifiedBy>Miškovičová, Zuzana</cp:lastModifiedBy>
  <cp:revision>1</cp:revision>
  <dcterms:created xsi:type="dcterms:W3CDTF">2025-01-16T14:09:00Z</dcterms:created>
  <dcterms:modified xsi:type="dcterms:W3CDTF">2025-01-16T14:10:00Z</dcterms:modified>
</cp:coreProperties>
</file>